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91D8" w14:textId="77777777" w:rsidR="0021316C" w:rsidRPr="0021316C" w:rsidRDefault="0021316C" w:rsidP="0021316C">
      <w:pPr>
        <w:spacing w:line="260" w:lineRule="exact"/>
        <w:jc w:val="center"/>
        <w:rPr>
          <w:rFonts w:ascii="Arial"/>
          <w:b/>
          <w:sz w:val="16"/>
          <w:szCs w:val="16"/>
        </w:rPr>
      </w:pPr>
      <w:r w:rsidRPr="0021316C">
        <w:rPr>
          <w:rFonts w:ascii="Arial"/>
          <w:b/>
          <w:sz w:val="16"/>
          <w:szCs w:val="16"/>
        </w:rPr>
        <w:t>ESTADO</w:t>
      </w:r>
      <w:r w:rsidRPr="0021316C">
        <w:rPr>
          <w:rFonts w:ascii="Arial"/>
          <w:b/>
          <w:spacing w:val="-11"/>
          <w:sz w:val="16"/>
          <w:szCs w:val="16"/>
        </w:rPr>
        <w:t xml:space="preserve"> </w:t>
      </w:r>
      <w:r w:rsidRPr="0021316C">
        <w:rPr>
          <w:rFonts w:ascii="Arial"/>
          <w:b/>
          <w:sz w:val="16"/>
          <w:szCs w:val="16"/>
        </w:rPr>
        <w:t>DO</w:t>
      </w:r>
      <w:r w:rsidRPr="0021316C">
        <w:rPr>
          <w:rFonts w:ascii="Arial"/>
          <w:b/>
          <w:spacing w:val="-10"/>
          <w:sz w:val="16"/>
          <w:szCs w:val="16"/>
        </w:rPr>
        <w:t xml:space="preserve"> </w:t>
      </w:r>
      <w:r w:rsidRPr="0021316C">
        <w:rPr>
          <w:rFonts w:ascii="Arial"/>
          <w:b/>
          <w:spacing w:val="-4"/>
          <w:sz w:val="16"/>
          <w:szCs w:val="16"/>
        </w:rPr>
        <w:t>ACRE</w:t>
      </w:r>
    </w:p>
    <w:p w14:paraId="3824D653" w14:textId="77777777" w:rsidR="0021316C" w:rsidRPr="0021316C" w:rsidRDefault="0021316C" w:rsidP="0021316C">
      <w:pPr>
        <w:spacing w:before="4" w:line="242" w:lineRule="auto"/>
        <w:ind w:left="1710" w:hanging="1690"/>
        <w:jc w:val="center"/>
        <w:rPr>
          <w:rFonts w:ascii="Arial"/>
          <w:b/>
          <w:sz w:val="16"/>
          <w:szCs w:val="16"/>
        </w:rPr>
      </w:pPr>
      <w:r w:rsidRPr="0021316C">
        <w:rPr>
          <w:rFonts w:ascii="Arial"/>
          <w:b/>
          <w:sz w:val="16"/>
          <w:szCs w:val="16"/>
        </w:rPr>
        <w:t>CAMARA MUNICIPAL DE RODRIGUES ALVES</w:t>
      </w:r>
    </w:p>
    <w:p w14:paraId="783EF33C" w14:textId="77777777" w:rsidR="0021316C" w:rsidRPr="0021316C" w:rsidRDefault="0021316C" w:rsidP="0021316C">
      <w:pPr>
        <w:spacing w:before="4" w:line="242" w:lineRule="auto"/>
        <w:ind w:left="1710" w:hanging="1690"/>
        <w:jc w:val="center"/>
        <w:rPr>
          <w:rFonts w:ascii="Arial"/>
          <w:b/>
          <w:sz w:val="16"/>
          <w:szCs w:val="16"/>
        </w:rPr>
      </w:pPr>
      <w:r w:rsidRPr="0021316C">
        <w:rPr>
          <w:rFonts w:ascii="Arial"/>
          <w:b/>
          <w:sz w:val="16"/>
          <w:szCs w:val="16"/>
        </w:rPr>
        <w:t>GABINETE DO PRESIDENTE</w:t>
      </w:r>
    </w:p>
    <w:p w14:paraId="0322583F" w14:textId="77777777" w:rsidR="0021316C" w:rsidRDefault="0021316C">
      <w:pPr>
        <w:spacing w:before="92"/>
        <w:ind w:left="2266" w:right="1925"/>
        <w:jc w:val="center"/>
        <w:rPr>
          <w:rFonts w:ascii="Arial" w:hAnsi="Arial" w:cs="Arial"/>
          <w:b/>
          <w:sz w:val="16"/>
          <w:szCs w:val="16"/>
        </w:rPr>
      </w:pPr>
    </w:p>
    <w:p w14:paraId="36E55102" w14:textId="77777777" w:rsidR="0021316C" w:rsidRDefault="0021316C">
      <w:pPr>
        <w:spacing w:before="92"/>
        <w:ind w:left="2266" w:right="1925"/>
        <w:jc w:val="center"/>
        <w:rPr>
          <w:rFonts w:ascii="Arial" w:hAnsi="Arial" w:cs="Arial"/>
          <w:b/>
          <w:sz w:val="16"/>
          <w:szCs w:val="16"/>
        </w:rPr>
      </w:pPr>
    </w:p>
    <w:p w14:paraId="339835F1" w14:textId="57A02CD8" w:rsidR="00112073" w:rsidRPr="0021316C" w:rsidRDefault="001C3D9D">
      <w:pPr>
        <w:spacing w:before="92"/>
        <w:ind w:left="2266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PORTARIA</w:t>
      </w:r>
      <w:r w:rsidRPr="0021316C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Nº</w:t>
      </w:r>
      <w:r w:rsidRPr="0021316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525A37" w:rsidRPr="0021316C">
        <w:rPr>
          <w:rFonts w:ascii="Arial" w:hAnsi="Arial" w:cs="Arial"/>
          <w:b/>
          <w:sz w:val="16"/>
          <w:szCs w:val="16"/>
        </w:rPr>
        <w:t>08</w:t>
      </w:r>
      <w:r w:rsidR="00777B57" w:rsidRPr="0021316C">
        <w:rPr>
          <w:rFonts w:ascii="Arial" w:hAnsi="Arial" w:cs="Arial"/>
          <w:b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DE</w:t>
      </w:r>
      <w:r w:rsidRPr="0021316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525A37" w:rsidRPr="0021316C">
        <w:rPr>
          <w:rFonts w:ascii="Arial" w:hAnsi="Arial" w:cs="Arial"/>
          <w:b/>
          <w:sz w:val="16"/>
          <w:szCs w:val="16"/>
        </w:rPr>
        <w:t>28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DE</w:t>
      </w:r>
      <w:r w:rsidRPr="0021316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525A37" w:rsidRPr="0021316C">
        <w:rPr>
          <w:rFonts w:ascii="Arial" w:hAnsi="Arial" w:cs="Arial"/>
          <w:b/>
          <w:spacing w:val="-2"/>
          <w:sz w:val="16"/>
          <w:szCs w:val="16"/>
        </w:rPr>
        <w:t>JANEIRO</w:t>
      </w:r>
      <w:r w:rsidRPr="0021316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DE</w:t>
      </w:r>
      <w:r w:rsidRPr="0021316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2025</w:t>
      </w:r>
    </w:p>
    <w:p w14:paraId="715A2CFF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2B7D39A9" w14:textId="77777777" w:rsidR="00112073" w:rsidRPr="0021316C" w:rsidRDefault="00112073">
      <w:pPr>
        <w:pStyle w:val="Corpodetexto"/>
        <w:spacing w:before="5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7E19C828" w14:textId="454FE323" w:rsidR="00112073" w:rsidRPr="0021316C" w:rsidRDefault="00000000">
      <w:pPr>
        <w:ind w:left="4084" w:right="166"/>
        <w:jc w:val="both"/>
        <w:rPr>
          <w:rFonts w:ascii="Arial" w:hAnsi="Arial" w:cs="Arial"/>
          <w:b/>
          <w:i/>
          <w:sz w:val="16"/>
          <w:szCs w:val="16"/>
        </w:rPr>
      </w:pPr>
      <w:r w:rsidRPr="0021316C">
        <w:rPr>
          <w:rFonts w:ascii="Arial" w:hAnsi="Arial" w:cs="Arial"/>
          <w:b/>
          <w:i/>
          <w:sz w:val="16"/>
          <w:szCs w:val="16"/>
        </w:rPr>
        <w:t>“Regulamenta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os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procedimentos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a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serem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observados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para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fins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de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contratação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direta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de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acordo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com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a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Lei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B80215" w:rsidRPr="0021316C">
        <w:rPr>
          <w:rFonts w:ascii="Arial" w:hAnsi="Arial" w:cs="Arial"/>
          <w:b/>
          <w:i/>
          <w:spacing w:val="1"/>
          <w:sz w:val="16"/>
          <w:szCs w:val="16"/>
        </w:rPr>
        <w:t>habilitação</w:t>
      </w:r>
      <w:r w:rsidR="000C6162"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Federal nº 14.133, de 1º de abril de 2021, no âmbito do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Poder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1C3D9D" w:rsidRPr="0021316C">
        <w:rPr>
          <w:rFonts w:ascii="Arial" w:hAnsi="Arial" w:cs="Arial"/>
          <w:b/>
          <w:i/>
          <w:sz w:val="16"/>
          <w:szCs w:val="16"/>
        </w:rPr>
        <w:t>Legislativo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Município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de</w:t>
      </w:r>
      <w:r w:rsidRPr="0021316C">
        <w:rPr>
          <w:rFonts w:ascii="Arial" w:hAnsi="Arial" w:cs="Arial"/>
          <w:b/>
          <w:i/>
          <w:spacing w:val="1"/>
          <w:sz w:val="16"/>
          <w:szCs w:val="16"/>
        </w:rPr>
        <w:t xml:space="preserve"> </w:t>
      </w:r>
      <w:r w:rsidR="00857F7E" w:rsidRPr="0021316C">
        <w:rPr>
          <w:rFonts w:ascii="Arial" w:hAnsi="Arial" w:cs="Arial"/>
          <w:b/>
          <w:i/>
          <w:sz w:val="16"/>
          <w:szCs w:val="16"/>
        </w:rPr>
        <w:t xml:space="preserve">Rodrigues Alves </w:t>
      </w:r>
      <w:r w:rsidRPr="0021316C">
        <w:rPr>
          <w:rFonts w:ascii="Arial" w:hAnsi="Arial" w:cs="Arial"/>
          <w:b/>
          <w:i/>
          <w:sz w:val="16"/>
          <w:szCs w:val="16"/>
        </w:rPr>
        <w:t>/Ac</w:t>
      </w:r>
      <w:r w:rsidRPr="0021316C">
        <w:rPr>
          <w:rFonts w:ascii="Arial" w:hAnsi="Arial" w:cs="Arial"/>
          <w:b/>
          <w:i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e</w:t>
      </w:r>
      <w:r w:rsidRPr="0021316C">
        <w:rPr>
          <w:rFonts w:ascii="Arial" w:hAnsi="Arial" w:cs="Arial"/>
          <w:b/>
          <w:i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dá</w:t>
      </w:r>
      <w:r w:rsidRPr="0021316C">
        <w:rPr>
          <w:rFonts w:ascii="Arial" w:hAnsi="Arial" w:cs="Arial"/>
          <w:b/>
          <w:i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outras</w:t>
      </w:r>
      <w:r w:rsidRPr="0021316C">
        <w:rPr>
          <w:rFonts w:ascii="Arial" w:hAnsi="Arial" w:cs="Arial"/>
          <w:b/>
          <w:i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i/>
          <w:sz w:val="16"/>
          <w:szCs w:val="16"/>
        </w:rPr>
        <w:t>providências”.</w:t>
      </w:r>
    </w:p>
    <w:p w14:paraId="3E209679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b/>
          <w:i/>
          <w:sz w:val="16"/>
          <w:szCs w:val="16"/>
        </w:rPr>
      </w:pPr>
    </w:p>
    <w:p w14:paraId="03398830" w14:textId="77777777" w:rsidR="00112073" w:rsidRPr="0021316C" w:rsidRDefault="00112073">
      <w:pPr>
        <w:pStyle w:val="Corpodetexto"/>
        <w:spacing w:before="6"/>
        <w:ind w:left="0"/>
        <w:jc w:val="left"/>
        <w:rPr>
          <w:rFonts w:ascii="Arial" w:hAnsi="Arial" w:cs="Arial"/>
          <w:b/>
          <w:i/>
          <w:sz w:val="16"/>
          <w:szCs w:val="16"/>
        </w:rPr>
      </w:pPr>
    </w:p>
    <w:p w14:paraId="512A3FF3" w14:textId="00421BC0" w:rsidR="00112073" w:rsidRPr="0021316C" w:rsidRDefault="00000000">
      <w:pPr>
        <w:pStyle w:val="Corpodetexto"/>
        <w:ind w:right="189" w:firstLine="7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 xml:space="preserve">O </w:t>
      </w:r>
      <w:r w:rsidR="001C3D9D" w:rsidRPr="0021316C">
        <w:rPr>
          <w:rFonts w:ascii="Arial" w:hAnsi="Arial" w:cs="Arial"/>
          <w:sz w:val="16"/>
          <w:szCs w:val="16"/>
        </w:rPr>
        <w:t>Presidente da Camara de Vereadores do</w:t>
      </w:r>
      <w:r w:rsidRPr="0021316C">
        <w:rPr>
          <w:rFonts w:ascii="Arial" w:hAnsi="Arial" w:cs="Arial"/>
          <w:sz w:val="16"/>
          <w:szCs w:val="16"/>
        </w:rPr>
        <w:t xml:space="preserve"> Municip</w:t>
      </w:r>
      <w:r w:rsidR="001C3D9D" w:rsidRPr="0021316C">
        <w:rPr>
          <w:rFonts w:ascii="Arial" w:hAnsi="Arial" w:cs="Arial"/>
          <w:sz w:val="16"/>
          <w:szCs w:val="16"/>
        </w:rPr>
        <w:t>io</w:t>
      </w:r>
      <w:r w:rsidRPr="0021316C">
        <w:rPr>
          <w:rFonts w:ascii="Arial" w:hAnsi="Arial" w:cs="Arial"/>
          <w:sz w:val="16"/>
          <w:szCs w:val="16"/>
        </w:rPr>
        <w:t xml:space="preserve"> de </w:t>
      </w:r>
      <w:r w:rsidR="00777B57" w:rsidRPr="0021316C">
        <w:rPr>
          <w:rFonts w:ascii="Arial" w:hAnsi="Arial" w:cs="Arial"/>
          <w:sz w:val="16"/>
          <w:szCs w:val="16"/>
        </w:rPr>
        <w:t>Rodrigues Alves</w:t>
      </w:r>
      <w:r w:rsidRPr="0021316C">
        <w:rPr>
          <w:rFonts w:ascii="Arial" w:hAnsi="Arial" w:cs="Arial"/>
          <w:sz w:val="16"/>
          <w:szCs w:val="16"/>
        </w:rPr>
        <w:t>, no uso das atribuições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="001C3D9D" w:rsidRPr="0021316C">
        <w:rPr>
          <w:rFonts w:ascii="Arial" w:hAnsi="Arial" w:cs="Arial"/>
          <w:spacing w:val="1"/>
          <w:sz w:val="16"/>
          <w:szCs w:val="16"/>
        </w:rPr>
        <w:t>Legais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e,</w:t>
      </w:r>
    </w:p>
    <w:p w14:paraId="5CE4350E" w14:textId="77777777" w:rsidR="00112073" w:rsidRPr="0021316C" w:rsidRDefault="00000000">
      <w:pPr>
        <w:pStyle w:val="Corpodetexto"/>
        <w:spacing w:before="142" w:line="276" w:lineRule="auto"/>
        <w:ind w:right="186" w:firstLine="7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CONSIDERANDO a Nova Lei de Licitações, Lei Federal n° 14.133, de 01 de abril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estabelece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normas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gerais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Administrações Públicas diretas, autárquicas e fundacionais da União, dos Estados,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Distrito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Municípios</w:t>
      </w:r>
    </w:p>
    <w:p w14:paraId="39D43A85" w14:textId="77777777" w:rsidR="00112073" w:rsidRPr="0021316C" w:rsidRDefault="00000000">
      <w:pPr>
        <w:pStyle w:val="Corpodetexto"/>
        <w:spacing w:before="199" w:line="276" w:lineRule="auto"/>
        <w:ind w:right="194" w:firstLine="7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CONSIDERANDO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mesmo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vigente,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existem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nova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norma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muitos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dispositivos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 dependem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regulamentação;</w:t>
      </w:r>
    </w:p>
    <w:p w14:paraId="1DD5D164" w14:textId="77777777" w:rsidR="00112073" w:rsidRPr="0021316C" w:rsidRDefault="00000000">
      <w:pPr>
        <w:pStyle w:val="Corpodetexto"/>
        <w:spacing w:before="198" w:line="276" w:lineRule="auto"/>
        <w:ind w:right="174" w:firstLine="7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CONSIDERANDO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possibilidade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órgão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editar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seus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próprios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regulamentos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 termos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que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dispõe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187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referida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norma;</w:t>
      </w:r>
    </w:p>
    <w:p w14:paraId="2ECEB156" w14:textId="77777777" w:rsidR="00112073" w:rsidRPr="0021316C" w:rsidRDefault="00000000">
      <w:pPr>
        <w:pStyle w:val="Corpodetexto"/>
        <w:spacing w:before="204" w:line="268" w:lineRule="auto"/>
        <w:ind w:right="178" w:firstLine="7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CONSIDERANDO que os artigos 72 a 75 da referida Lei tratam do Processo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Direta.</w:t>
      </w:r>
    </w:p>
    <w:p w14:paraId="4A75F912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2AE116A9" w14:textId="77777777" w:rsidR="00112073" w:rsidRPr="0021316C" w:rsidRDefault="00112073">
      <w:pPr>
        <w:pStyle w:val="Corpodetexto"/>
        <w:spacing w:before="8"/>
        <w:ind w:left="0"/>
        <w:jc w:val="left"/>
        <w:rPr>
          <w:rFonts w:ascii="Arial" w:hAnsi="Arial" w:cs="Arial"/>
          <w:sz w:val="16"/>
          <w:szCs w:val="16"/>
        </w:rPr>
      </w:pPr>
    </w:p>
    <w:p w14:paraId="4D420414" w14:textId="77777777" w:rsidR="00112073" w:rsidRPr="0021316C" w:rsidRDefault="00000000">
      <w:pPr>
        <w:pStyle w:val="Ttulo1"/>
        <w:ind w:left="3263" w:firstLine="1008"/>
        <w:jc w:val="left"/>
        <w:rPr>
          <w:rFonts w:ascii="Arial" w:hAnsi="Arial" w:cs="Arial"/>
          <w:sz w:val="16"/>
          <w:szCs w:val="16"/>
        </w:rPr>
      </w:pPr>
      <w:bookmarkStart w:id="0" w:name="CAPÍTULO_I_DISPOSIÇÕES_PRELIMINARES"/>
      <w:bookmarkEnd w:id="0"/>
      <w:r w:rsidRPr="0021316C">
        <w:rPr>
          <w:rFonts w:ascii="Arial" w:hAnsi="Arial" w:cs="Arial"/>
          <w:sz w:val="16"/>
          <w:szCs w:val="16"/>
        </w:rPr>
        <w:t>CAPÍTULO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DISPOSIÇÕES</w:t>
      </w:r>
      <w:r w:rsidRPr="0021316C">
        <w:rPr>
          <w:rFonts w:ascii="Arial" w:hAnsi="Arial" w:cs="Arial"/>
          <w:spacing w:val="42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PRELIMINARES</w:t>
      </w:r>
    </w:p>
    <w:p w14:paraId="78A362AE" w14:textId="77777777" w:rsidR="00112073" w:rsidRPr="0021316C" w:rsidRDefault="00000000">
      <w:pPr>
        <w:spacing w:before="8"/>
        <w:ind w:left="1857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Objeto</w:t>
      </w:r>
      <w:r w:rsidRPr="0021316C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e</w:t>
      </w:r>
      <w:r w:rsidRPr="0021316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âmbito</w:t>
      </w:r>
      <w:r w:rsidRPr="0021316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de</w:t>
      </w:r>
      <w:r w:rsidRPr="0021316C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aplicação</w:t>
      </w:r>
    </w:p>
    <w:p w14:paraId="2F0DB13C" w14:textId="77777777" w:rsidR="00112073" w:rsidRPr="0021316C" w:rsidRDefault="00112073">
      <w:pPr>
        <w:pStyle w:val="Corpodetexto"/>
        <w:spacing w:before="12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3B5526BC" w14:textId="2C6FB47E" w:rsidR="00112073" w:rsidRPr="0021316C" w:rsidRDefault="00000000">
      <w:pPr>
        <w:pStyle w:val="Corpodetexto"/>
        <w:spacing w:line="242" w:lineRule="auto"/>
        <w:ind w:right="185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1º </w:t>
      </w:r>
      <w:r w:rsidRPr="0021316C">
        <w:rPr>
          <w:rFonts w:ascii="Arial" w:hAnsi="Arial" w:cs="Arial"/>
          <w:sz w:val="16"/>
          <w:szCs w:val="16"/>
        </w:rPr>
        <w:t xml:space="preserve">- </w:t>
      </w:r>
      <w:r w:rsidR="001C3D9D"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z w:val="16"/>
          <w:szCs w:val="16"/>
        </w:rPr>
        <w:t xml:space="preserve"> presente </w:t>
      </w:r>
      <w:r w:rsidR="001C3D9D" w:rsidRPr="0021316C">
        <w:rPr>
          <w:rFonts w:ascii="Arial" w:hAnsi="Arial" w:cs="Arial"/>
          <w:sz w:val="16"/>
          <w:szCs w:val="16"/>
        </w:rPr>
        <w:t>pORTARIA</w:t>
      </w:r>
      <w:r w:rsidRPr="0021316C">
        <w:rPr>
          <w:rFonts w:ascii="Arial" w:hAnsi="Arial" w:cs="Arial"/>
          <w:sz w:val="16"/>
          <w:szCs w:val="16"/>
        </w:rPr>
        <w:t xml:space="preserve"> dispõe sobre o procedimento administrativo para 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contratações diretas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que trata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 Lei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 14.133/21, no âmbito 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="001C3D9D" w:rsidRPr="0021316C">
        <w:rPr>
          <w:rFonts w:ascii="Arial" w:hAnsi="Arial" w:cs="Arial"/>
          <w:sz w:val="16"/>
          <w:szCs w:val="16"/>
        </w:rPr>
        <w:t>Legislativo</w:t>
      </w:r>
      <w:r w:rsidRPr="0021316C">
        <w:rPr>
          <w:rFonts w:ascii="Arial" w:hAnsi="Arial" w:cs="Arial"/>
          <w:sz w:val="16"/>
          <w:szCs w:val="16"/>
        </w:rPr>
        <w:t xml:space="preserve"> do Município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="00857F7E" w:rsidRPr="0021316C">
        <w:rPr>
          <w:rFonts w:ascii="Arial" w:hAnsi="Arial" w:cs="Arial"/>
          <w:sz w:val="16"/>
          <w:szCs w:val="16"/>
        </w:rPr>
        <w:t>Rodrigues Alves</w:t>
      </w:r>
      <w:r w:rsidRPr="0021316C">
        <w:rPr>
          <w:rFonts w:ascii="Arial" w:hAnsi="Arial" w:cs="Arial"/>
          <w:sz w:val="16"/>
          <w:szCs w:val="16"/>
        </w:rPr>
        <w:t>/Ac.</w:t>
      </w:r>
    </w:p>
    <w:p w14:paraId="3A0C5B1B" w14:textId="32A930E0" w:rsidR="00112073" w:rsidRPr="0021316C" w:rsidRDefault="00000000">
      <w:pPr>
        <w:pStyle w:val="Corpodetexto"/>
        <w:spacing w:before="42"/>
        <w:ind w:right="20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§1º - O disposto nest</w:t>
      </w:r>
      <w:r w:rsidR="001C3D9D"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z w:val="16"/>
          <w:szCs w:val="16"/>
        </w:rPr>
        <w:t xml:space="preserve"> </w:t>
      </w:r>
      <w:r w:rsidR="001C3D9D" w:rsidRPr="0021316C">
        <w:rPr>
          <w:rFonts w:ascii="Arial" w:hAnsi="Arial" w:cs="Arial"/>
          <w:sz w:val="16"/>
          <w:szCs w:val="16"/>
        </w:rPr>
        <w:t>Portaria</w:t>
      </w:r>
      <w:r w:rsidRPr="0021316C">
        <w:rPr>
          <w:rFonts w:ascii="Arial" w:hAnsi="Arial" w:cs="Arial"/>
          <w:sz w:val="16"/>
          <w:szCs w:val="16"/>
        </w:rPr>
        <w:t xml:space="preserve"> se aplica, no que couber, </w:t>
      </w:r>
      <w:r w:rsidR="00857F7E" w:rsidRPr="0021316C">
        <w:rPr>
          <w:rFonts w:ascii="Arial" w:hAnsi="Arial" w:cs="Arial"/>
          <w:sz w:val="16"/>
          <w:szCs w:val="16"/>
        </w:rPr>
        <w:t xml:space="preserve">parea aquisição de  bens, serviços e </w:t>
      </w:r>
      <w:r w:rsidRPr="0021316C">
        <w:rPr>
          <w:rFonts w:ascii="Arial" w:hAnsi="Arial" w:cs="Arial"/>
          <w:sz w:val="16"/>
          <w:szCs w:val="16"/>
        </w:rPr>
        <w:t>às contratações de obras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engenharia.</w:t>
      </w:r>
    </w:p>
    <w:p w14:paraId="070FE54B" w14:textId="77777777" w:rsidR="00112073" w:rsidRPr="0021316C" w:rsidRDefault="00000000">
      <w:pPr>
        <w:pStyle w:val="Corpodetexto"/>
        <w:spacing w:before="119"/>
        <w:ind w:right="19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§2º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 Serão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observados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previstos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 Instrução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Normativa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União sobre Dispensa Eletrônica, sempre que o recurso utilizado para 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decorrer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transferências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voluntárias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União.</w:t>
      </w:r>
    </w:p>
    <w:p w14:paraId="07DC107E" w14:textId="77777777" w:rsidR="00112073" w:rsidRPr="0021316C" w:rsidRDefault="00000000">
      <w:pPr>
        <w:pStyle w:val="Corpodetexto"/>
        <w:spacing w:before="122"/>
        <w:ind w:right="175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§3º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fins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disposto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parágrafo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anterior,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entende-se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transferência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voluntária a entrega de recursos correntes ou de capital a título de cooperação,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auxílio ou assistência financeira, que não decorra de determinação constitucional,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legal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destinados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Sistema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Único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Saúde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(nos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25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Complementar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101/2000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– LRF).</w:t>
      </w:r>
    </w:p>
    <w:p w14:paraId="207165A0" w14:textId="77777777" w:rsidR="00112073" w:rsidRPr="0021316C" w:rsidRDefault="00000000">
      <w:pPr>
        <w:pStyle w:val="Corpodetexto"/>
        <w:spacing w:before="120"/>
        <w:ind w:right="17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§4º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Incluem-se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preferencialmente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 xml:space="preserve">recursos de Transferências Federais a título de Convênios, contratos de repasses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Emendas Parlamentares.</w:t>
      </w:r>
    </w:p>
    <w:p w14:paraId="39547947" w14:textId="77777777" w:rsidR="00112073" w:rsidRPr="0021316C" w:rsidRDefault="00000000">
      <w:pPr>
        <w:pStyle w:val="Corpodetexto"/>
        <w:spacing w:before="117"/>
        <w:ind w:right="18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§5º - A impossibilidade de realização da contratação sob a forma eletrônica deverá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 devidamente fundamentada e seguirá as normativas e procedimentos para a sua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física</w:t>
      </w:r>
      <w:r w:rsidRPr="0021316C">
        <w:rPr>
          <w:rFonts w:ascii="Arial" w:hAnsi="Arial" w:cs="Arial"/>
          <w:spacing w:val="1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filmada</w:t>
      </w:r>
      <w:r w:rsidRPr="0021316C">
        <w:rPr>
          <w:rFonts w:ascii="Arial" w:hAnsi="Arial" w:cs="Arial"/>
          <w:spacing w:val="-1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e</w:t>
      </w:r>
      <w:r w:rsidRPr="0021316C">
        <w:rPr>
          <w:rFonts w:ascii="Arial" w:hAnsi="Arial" w:cs="Arial"/>
          <w:spacing w:val="4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disponibilizada</w:t>
      </w:r>
      <w:r w:rsidRPr="0021316C">
        <w:rPr>
          <w:rFonts w:ascii="Arial" w:hAnsi="Arial" w:cs="Arial"/>
          <w:spacing w:val="-1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em</w:t>
      </w:r>
      <w:r w:rsidRPr="0021316C">
        <w:rPr>
          <w:rFonts w:ascii="Arial" w:hAnsi="Arial" w:cs="Arial"/>
          <w:spacing w:val="2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audio e</w:t>
      </w:r>
      <w:r w:rsidRPr="0021316C">
        <w:rPr>
          <w:rFonts w:ascii="Arial" w:hAnsi="Arial" w:cs="Arial"/>
          <w:spacing w:val="-1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video.</w:t>
      </w:r>
    </w:p>
    <w:p w14:paraId="78BD5D93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13BBC6DE" w14:textId="77777777" w:rsidR="00112073" w:rsidRPr="0021316C" w:rsidRDefault="00000000">
      <w:pPr>
        <w:pStyle w:val="Corpodetexto"/>
        <w:spacing w:before="237" w:line="242" w:lineRule="auto"/>
        <w:ind w:right="17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2º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compreende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casos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inexigibilidade e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licitação, deverá 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mínimo ser instruído pelos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seguintes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documentos:</w:t>
      </w:r>
    </w:p>
    <w:p w14:paraId="25C8ECDF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272"/>
        </w:tabs>
        <w:spacing w:before="117"/>
        <w:ind w:right="193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documento de formalização de demanda com a justificativa para a contratação,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 de referência, projeto básico ou projeto executivo e, se for o caso, estudo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técnico preliminar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análise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riscos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competente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pesquisa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preços;</w:t>
      </w:r>
    </w:p>
    <w:p w14:paraId="2833DFA9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315"/>
        </w:tabs>
        <w:spacing w:before="117"/>
        <w:ind w:left="314" w:hanging="20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estimativa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despesa;</w:t>
      </w:r>
    </w:p>
    <w:p w14:paraId="69181628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392"/>
        </w:tabs>
        <w:spacing w:before="119" w:line="242" w:lineRule="auto"/>
        <w:ind w:right="203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demonstração da compatibilidade da previsão de recursos orçamentários com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compromisso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assumido;</w:t>
      </w:r>
    </w:p>
    <w:p w14:paraId="5C16EC79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402"/>
        </w:tabs>
        <w:spacing w:before="116"/>
        <w:ind w:left="401" w:hanging="28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minuta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contrato,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caso;</w:t>
      </w:r>
    </w:p>
    <w:p w14:paraId="767AC608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344"/>
        </w:tabs>
        <w:spacing w:before="119"/>
        <w:ind w:right="201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pareceres técnicos, se for o caso, que demonstrem o atendimento dos requisitos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exigidos;</w:t>
      </w:r>
    </w:p>
    <w:p w14:paraId="5F0C0635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464"/>
        </w:tabs>
        <w:spacing w:before="119" w:line="242" w:lineRule="auto"/>
        <w:ind w:right="212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– comprovação de que o contratado preenche os requisitos de habilitação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qualificação</w:t>
      </w:r>
      <w:r w:rsidRPr="0021316C">
        <w:rPr>
          <w:rFonts w:ascii="Arial" w:hAnsi="Arial" w:cs="Arial"/>
          <w:spacing w:val="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necessárias;</w:t>
      </w:r>
    </w:p>
    <w:p w14:paraId="6B570F45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474"/>
        </w:tabs>
        <w:spacing w:before="116"/>
        <w:ind w:left="473" w:hanging="36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Parecer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Jurídico;</w:t>
      </w:r>
    </w:p>
    <w:p w14:paraId="36142C4C" w14:textId="77777777" w:rsidR="00112073" w:rsidRPr="0021316C" w:rsidRDefault="00000000">
      <w:pPr>
        <w:pStyle w:val="PargrafodaLista"/>
        <w:numPr>
          <w:ilvl w:val="0"/>
          <w:numId w:val="10"/>
        </w:numPr>
        <w:tabs>
          <w:tab w:val="left" w:pos="546"/>
        </w:tabs>
        <w:spacing w:line="364" w:lineRule="auto"/>
        <w:ind w:right="4757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w w:val="95"/>
          <w:sz w:val="16"/>
          <w:szCs w:val="16"/>
        </w:rPr>
        <w:t>-</w:t>
      </w:r>
      <w:r w:rsidRPr="0021316C">
        <w:rPr>
          <w:rFonts w:ascii="Arial" w:hAnsi="Arial" w:cs="Arial"/>
          <w:spacing w:val="1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autorização</w:t>
      </w:r>
      <w:r w:rsidRPr="0021316C">
        <w:rPr>
          <w:rFonts w:ascii="Arial" w:hAnsi="Arial" w:cs="Arial"/>
          <w:spacing w:val="1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da autoridade</w:t>
      </w:r>
      <w:r w:rsidRPr="0021316C">
        <w:rPr>
          <w:rFonts w:ascii="Arial" w:hAnsi="Arial" w:cs="Arial"/>
          <w:spacing w:val="1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competente;</w:t>
      </w:r>
      <w:r w:rsidRPr="0021316C">
        <w:rPr>
          <w:rFonts w:ascii="Arial" w:hAnsi="Arial" w:cs="Arial"/>
          <w:spacing w:val="-58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IX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razão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escolha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contratado;</w:t>
      </w:r>
    </w:p>
    <w:p w14:paraId="3EF42CF0" w14:textId="77777777" w:rsidR="00112073" w:rsidRPr="0021316C" w:rsidRDefault="00000000">
      <w:pPr>
        <w:pStyle w:val="PargrafodaLista"/>
        <w:numPr>
          <w:ilvl w:val="0"/>
          <w:numId w:val="9"/>
        </w:numPr>
        <w:tabs>
          <w:tab w:val="left" w:pos="320"/>
        </w:tabs>
        <w:spacing w:before="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justificativa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preço;</w:t>
      </w:r>
    </w:p>
    <w:p w14:paraId="386CB80C" w14:textId="77777777" w:rsidR="00112073" w:rsidRPr="0021316C" w:rsidRDefault="00000000">
      <w:pPr>
        <w:pStyle w:val="PargrafodaLista"/>
        <w:numPr>
          <w:ilvl w:val="0"/>
          <w:numId w:val="9"/>
        </w:numPr>
        <w:tabs>
          <w:tab w:val="left" w:pos="392"/>
        </w:tabs>
        <w:spacing w:before="191"/>
        <w:ind w:left="391" w:hanging="27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–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Ratificação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pela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autoridade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competente.</w:t>
      </w:r>
    </w:p>
    <w:p w14:paraId="3DDD7B6D" w14:textId="75FD1219" w:rsidR="00112073" w:rsidRPr="0021316C" w:rsidRDefault="00112073">
      <w:pPr>
        <w:pStyle w:val="Corpodetexto"/>
        <w:spacing w:before="3"/>
        <w:ind w:left="0"/>
        <w:jc w:val="left"/>
        <w:rPr>
          <w:rFonts w:ascii="Arial" w:hAnsi="Arial" w:cs="Arial"/>
          <w:sz w:val="16"/>
          <w:szCs w:val="16"/>
        </w:rPr>
      </w:pPr>
    </w:p>
    <w:p w14:paraId="74D4E0FB" w14:textId="3A80BF2C" w:rsidR="00112073" w:rsidRPr="0021316C" w:rsidRDefault="001C3D9D" w:rsidP="000C6162">
      <w:pPr>
        <w:pStyle w:val="Corpodetexto"/>
        <w:shd w:val="clear" w:color="auto" w:fill="FFFFFF" w:themeFill="background1"/>
        <w:ind w:left="0" w:right="5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1º - O ato que autoriza a contratação direta, bem como o extrato do contrato ou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 xml:space="preserve">instrumento equivalente, deverão ser divulgados e mantidos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lastRenderedPageBreak/>
        <w:t>à disposição do público</w:t>
      </w:r>
      <w:r w:rsidRPr="0021316C">
        <w:rPr>
          <w:rFonts w:ascii="Arial" w:hAnsi="Arial" w:cs="Arial"/>
          <w:spacing w:val="-6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="000C6162" w:rsidRPr="0021316C">
        <w:rPr>
          <w:rFonts w:ascii="Arial" w:hAnsi="Arial" w:cs="Arial"/>
          <w:spacing w:val="-61"/>
          <w:sz w:val="16"/>
          <w:szCs w:val="16"/>
          <w:highlight w:val="yellow"/>
          <w:shd w:val="clear" w:color="auto" w:fill="FFFFFF" w:themeFill="background1"/>
        </w:rPr>
        <w:t xml:space="preserve">            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 xml:space="preserve">em site oficial da </w:t>
      </w:r>
      <w:r w:rsidR="000C6162"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Câmara Municipal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 xml:space="preserve"> de Rodrigues Alves ou sistema eletrônico oficial e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publicados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no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respectivo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Diário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Oficial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do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Estado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do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Acre,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Portal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Nacional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de</w:t>
      </w:r>
      <w:r w:rsidRPr="0021316C">
        <w:rPr>
          <w:rFonts w:ascii="Arial" w:hAnsi="Arial" w:cs="Arial"/>
          <w:spacing w:val="1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Contratações</w:t>
      </w:r>
      <w:r w:rsidRPr="0021316C">
        <w:rPr>
          <w:rFonts w:ascii="Arial" w:hAnsi="Arial" w:cs="Arial"/>
          <w:spacing w:val="60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Públicas</w:t>
      </w:r>
      <w:r w:rsidRPr="0021316C">
        <w:rPr>
          <w:rFonts w:ascii="Arial" w:hAnsi="Arial" w:cs="Arial"/>
          <w:spacing w:val="59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(PNCP)</w:t>
      </w:r>
      <w:r w:rsidRPr="0021316C">
        <w:rPr>
          <w:rFonts w:ascii="Arial" w:hAnsi="Arial" w:cs="Arial"/>
          <w:spacing w:val="64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quando</w:t>
      </w:r>
      <w:r w:rsidRPr="0021316C">
        <w:rPr>
          <w:rFonts w:ascii="Arial" w:hAnsi="Arial" w:cs="Arial"/>
          <w:spacing w:val="64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for</w:t>
      </w:r>
      <w:r w:rsidRPr="0021316C">
        <w:rPr>
          <w:rFonts w:ascii="Arial" w:hAnsi="Arial" w:cs="Arial"/>
          <w:spacing w:val="56"/>
          <w:sz w:val="16"/>
          <w:szCs w:val="16"/>
          <w:highlight w:val="yellow"/>
          <w:shd w:val="clear" w:color="auto" w:fill="FFFFFF" w:themeFill="background1"/>
        </w:rPr>
        <w:t xml:space="preserve"> </w:t>
      </w:r>
      <w:r w:rsidRPr="0021316C">
        <w:rPr>
          <w:rFonts w:ascii="Arial" w:hAnsi="Arial" w:cs="Arial"/>
          <w:sz w:val="16"/>
          <w:szCs w:val="16"/>
          <w:highlight w:val="yellow"/>
          <w:shd w:val="clear" w:color="auto" w:fill="FFFFFF" w:themeFill="background1"/>
        </w:rPr>
        <w:t>o</w:t>
      </w:r>
      <w:r w:rsidRPr="0021316C">
        <w:rPr>
          <w:rFonts w:ascii="Arial" w:hAnsi="Arial" w:cs="Arial"/>
          <w:spacing w:val="58"/>
          <w:sz w:val="16"/>
          <w:szCs w:val="16"/>
          <w:shd w:val="clear" w:color="auto" w:fill="F2F2F2" w:themeFill="background1" w:themeFillShade="F2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>caso,</w:t>
      </w:r>
      <w:r w:rsidRPr="0021316C">
        <w:rPr>
          <w:rFonts w:ascii="Arial" w:hAnsi="Arial" w:cs="Arial"/>
          <w:spacing w:val="55"/>
          <w:sz w:val="16"/>
          <w:szCs w:val="16"/>
          <w:shd w:val="clear" w:color="auto" w:fill="F2F2F2" w:themeFill="background1" w:themeFillShade="F2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>sem</w:t>
      </w:r>
      <w:r w:rsidRPr="0021316C">
        <w:rPr>
          <w:rFonts w:ascii="Arial" w:hAnsi="Arial" w:cs="Arial"/>
          <w:spacing w:val="59"/>
          <w:sz w:val="16"/>
          <w:szCs w:val="16"/>
          <w:shd w:val="clear" w:color="auto" w:fill="F2F2F2" w:themeFill="background1" w:themeFillShade="F2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>prejuízo</w:t>
      </w:r>
      <w:r w:rsidRPr="0021316C">
        <w:rPr>
          <w:rFonts w:ascii="Arial" w:hAnsi="Arial" w:cs="Arial"/>
          <w:spacing w:val="63"/>
          <w:sz w:val="16"/>
          <w:szCs w:val="16"/>
          <w:shd w:val="clear" w:color="auto" w:fill="F2F2F2" w:themeFill="background1" w:themeFillShade="F2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>das</w:t>
      </w:r>
      <w:r w:rsidRPr="0021316C">
        <w:rPr>
          <w:rFonts w:ascii="Arial" w:hAnsi="Arial" w:cs="Arial"/>
          <w:spacing w:val="59"/>
          <w:sz w:val="16"/>
          <w:szCs w:val="16"/>
          <w:shd w:val="clear" w:color="auto" w:fill="F2F2F2" w:themeFill="background1" w:themeFillShade="F2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2F2F2" w:themeFill="background1" w:themeFillShade="F2"/>
        </w:rPr>
        <w:t xml:space="preserve">demais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ferramentas oficiais</w:t>
      </w:r>
      <w:r w:rsidRPr="0021316C">
        <w:rPr>
          <w:rFonts w:ascii="Arial" w:hAnsi="Arial" w:cs="Arial"/>
          <w:spacing w:val="6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de</w:t>
      </w:r>
      <w:r w:rsidRPr="0021316C">
        <w:rPr>
          <w:rFonts w:ascii="Arial" w:hAnsi="Arial" w:cs="Arial"/>
          <w:spacing w:val="-6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divulgação</w:t>
      </w:r>
      <w:r w:rsidRPr="0021316C">
        <w:rPr>
          <w:rFonts w:ascii="Arial" w:hAnsi="Arial" w:cs="Arial"/>
          <w:spacing w:val="7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e</w:t>
      </w:r>
      <w:r w:rsidRPr="0021316C">
        <w:rPr>
          <w:rFonts w:ascii="Arial" w:hAnsi="Arial" w:cs="Arial"/>
          <w:spacing w:val="-10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controle.</w:t>
      </w:r>
    </w:p>
    <w:p w14:paraId="25C7FBF7" w14:textId="22EC8595" w:rsidR="00112073" w:rsidRPr="0021316C" w:rsidRDefault="00000000">
      <w:pPr>
        <w:pStyle w:val="Corpodetexto"/>
        <w:spacing w:before="124"/>
        <w:ind w:right="19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§2º</w:t>
      </w:r>
      <w:r w:rsidRPr="0021316C">
        <w:rPr>
          <w:rFonts w:ascii="Arial" w:hAnsi="Arial" w:cs="Arial"/>
          <w:spacing w:val="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contratações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diretas,</w:t>
      </w:r>
      <w:r w:rsidRPr="0021316C">
        <w:rPr>
          <w:rFonts w:ascii="Arial" w:hAnsi="Arial" w:cs="Arial"/>
          <w:spacing w:val="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é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condição</w:t>
      </w:r>
      <w:r w:rsidRPr="0021316C">
        <w:rPr>
          <w:rFonts w:ascii="Arial" w:hAnsi="Arial" w:cs="Arial"/>
          <w:spacing w:val="1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indispensável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eficácia</w:t>
      </w:r>
      <w:r w:rsidRPr="0021316C">
        <w:rPr>
          <w:rFonts w:ascii="Arial" w:hAnsi="Arial" w:cs="Arial"/>
          <w:spacing w:val="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contrato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 sua divulgação no Portal Nacional de Contratações Públicas (PNCP), se for o caso, e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Diário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Oficial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</w:t>
      </w:r>
      <w:r w:rsidR="00927039" w:rsidRPr="0021316C">
        <w:rPr>
          <w:rFonts w:ascii="Arial" w:hAnsi="Arial" w:cs="Arial"/>
          <w:sz w:val="16"/>
          <w:szCs w:val="16"/>
        </w:rPr>
        <w:t xml:space="preserve">a 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="00927039" w:rsidRPr="0021316C">
        <w:rPr>
          <w:rFonts w:ascii="Arial" w:hAnsi="Arial" w:cs="Arial"/>
          <w:sz w:val="16"/>
          <w:szCs w:val="16"/>
        </w:rPr>
        <w:t>Camara Municipal de Rodrigues Alves</w:t>
      </w:r>
      <w:r w:rsidRPr="0021316C">
        <w:rPr>
          <w:rFonts w:ascii="Arial" w:hAnsi="Arial" w:cs="Arial"/>
          <w:sz w:val="16"/>
          <w:szCs w:val="16"/>
        </w:rPr>
        <w:t>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ocorrer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10 (dez)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úteis,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contados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="00DB5088" w:rsidRPr="0021316C">
        <w:rPr>
          <w:rFonts w:ascii="Arial" w:hAnsi="Arial" w:cs="Arial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assinatura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seus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aditamentos.</w:t>
      </w:r>
    </w:p>
    <w:p w14:paraId="0419F319" w14:textId="2E58F42E" w:rsidR="00112073" w:rsidRPr="0021316C" w:rsidRDefault="00213559">
      <w:pPr>
        <w:pStyle w:val="Corpodetexto"/>
        <w:spacing w:before="121"/>
        <w:ind w:right="19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§3º - Nas hipóteses de inexigibilidade e de dispensa de licitação para a aquisição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bens ou para a contratação de serviços por mais de um órgão ou uma entidade,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poderá ser utilizado o sistema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registro de preços, nos termos do § 6º do art. 82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2021.</w:t>
      </w:r>
    </w:p>
    <w:p w14:paraId="728FBAAE" w14:textId="77777777" w:rsidR="00112073" w:rsidRPr="0021316C" w:rsidRDefault="00000000">
      <w:pPr>
        <w:pStyle w:val="Corpodetexto"/>
        <w:spacing w:line="329" w:lineRule="exac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  <w:shd w:val="clear" w:color="auto" w:fill="FFFF00"/>
        </w:rPr>
        <w:t>mercado</w:t>
      </w:r>
      <w:r w:rsidRPr="0021316C">
        <w:rPr>
          <w:rFonts w:ascii="Arial" w:hAnsi="Arial" w:cs="Arial"/>
          <w:spacing w:val="-1"/>
          <w:sz w:val="16"/>
          <w:szCs w:val="16"/>
          <w:shd w:val="clear" w:color="auto" w:fill="FFFF00"/>
        </w:rPr>
        <w:t xml:space="preserve"> </w:t>
      </w:r>
      <w:r w:rsidRPr="0021316C">
        <w:rPr>
          <w:rFonts w:ascii="Arial" w:hAnsi="Arial" w:cs="Arial"/>
          <w:sz w:val="16"/>
          <w:szCs w:val="16"/>
          <w:shd w:val="clear" w:color="auto" w:fill="FFFF00"/>
        </w:rPr>
        <w:t>local.</w:t>
      </w:r>
    </w:p>
    <w:p w14:paraId="0EF992AF" w14:textId="77777777" w:rsidR="00112073" w:rsidRDefault="00000000">
      <w:pPr>
        <w:pStyle w:val="Corpodetexto"/>
        <w:spacing w:before="119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§5º - A pesquisa de preços para fins de contratação mediante inexigibilidade terá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finalidade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 comprovação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comparativo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 os preços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praticados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junto 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outras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instituições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públicas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privadas.</w:t>
      </w:r>
    </w:p>
    <w:p w14:paraId="2821C43C" w14:textId="698CCA2B" w:rsidR="0021316C" w:rsidRPr="0021316C" w:rsidRDefault="0021316C">
      <w:pPr>
        <w:pStyle w:val="Corpodetexto"/>
        <w:spacing w:before="119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§4º - No caso de obras e serviços de engenharia, a pesquisa de preços poderá tomar por embasamento a Tabela do Sistema Nacional de Pesquisa de Custos e Índices da Construção Civil (SINAP/SETOP) e composições proprias através de pesquisas no</w:t>
      </w:r>
    </w:p>
    <w:p w14:paraId="177D0597" w14:textId="77777777" w:rsidR="00112073" w:rsidRPr="0021316C" w:rsidRDefault="00000000">
      <w:pPr>
        <w:pStyle w:val="Corpodetexto"/>
        <w:spacing w:before="112" w:line="242" w:lineRule="auto"/>
        <w:ind w:right="21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§6º - Fica vedada a contratação direta por inexigibilidade caso a justificativa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demonstre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possibilidade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competição.</w:t>
      </w:r>
    </w:p>
    <w:p w14:paraId="2E665DDF" w14:textId="77777777" w:rsidR="00112073" w:rsidRPr="0021316C" w:rsidRDefault="00000000">
      <w:pPr>
        <w:spacing w:before="250" w:line="280" w:lineRule="exact"/>
        <w:ind w:left="1857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CAPÍTULO</w:t>
      </w:r>
      <w:r w:rsidRPr="0021316C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II</w:t>
      </w:r>
    </w:p>
    <w:p w14:paraId="282BFE31" w14:textId="77777777" w:rsidR="00112073" w:rsidRPr="0021316C" w:rsidRDefault="00000000">
      <w:pPr>
        <w:spacing w:line="280" w:lineRule="exact"/>
        <w:ind w:left="1854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DA</w:t>
      </w:r>
      <w:r w:rsidRPr="0021316C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CONTRATAÇÃO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MEDIANTE</w:t>
      </w:r>
      <w:r w:rsidRPr="0021316C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DISPENSA</w:t>
      </w:r>
    </w:p>
    <w:p w14:paraId="3AC370E6" w14:textId="77777777" w:rsidR="00112073" w:rsidRPr="0021316C" w:rsidRDefault="00112073">
      <w:pPr>
        <w:pStyle w:val="Corpodetexto"/>
        <w:spacing w:before="9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76CEEBE3" w14:textId="6835F575" w:rsidR="00112073" w:rsidRPr="0021316C" w:rsidRDefault="00000000">
      <w:pPr>
        <w:pStyle w:val="Corpodetexto"/>
        <w:spacing w:line="242" w:lineRule="auto"/>
        <w:ind w:right="20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3º.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A</w:t>
      </w:r>
      <w:r w:rsidRPr="0021316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Administração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="000C6162" w:rsidRPr="0021316C">
        <w:rPr>
          <w:rFonts w:ascii="Arial" w:hAnsi="Arial" w:cs="Arial"/>
          <w:spacing w:val="-3"/>
          <w:sz w:val="16"/>
          <w:szCs w:val="16"/>
        </w:rPr>
        <w:t xml:space="preserve">da Câmara </w:t>
      </w:r>
      <w:r w:rsidRPr="0021316C">
        <w:rPr>
          <w:rFonts w:ascii="Arial" w:hAnsi="Arial" w:cs="Arial"/>
          <w:sz w:val="16"/>
          <w:szCs w:val="16"/>
        </w:rPr>
        <w:t>Municipal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adotará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 de licitação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física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="000C6162" w:rsidRPr="0021316C">
        <w:rPr>
          <w:rFonts w:ascii="Arial" w:hAnsi="Arial" w:cs="Arial"/>
          <w:sz w:val="16"/>
          <w:szCs w:val="16"/>
        </w:rPr>
        <w:t xml:space="preserve"> 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uso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dest</w:t>
      </w:r>
      <w:r w:rsidR="000B40E6" w:rsidRPr="0021316C">
        <w:rPr>
          <w:rFonts w:ascii="Arial" w:hAnsi="Arial" w:cs="Arial"/>
          <w:sz w:val="16"/>
          <w:szCs w:val="16"/>
        </w:rPr>
        <w:t>a portaria</w:t>
      </w:r>
      <w:r w:rsidRPr="0021316C">
        <w:rPr>
          <w:rFonts w:ascii="Arial" w:hAnsi="Arial" w:cs="Arial"/>
          <w:sz w:val="16"/>
          <w:szCs w:val="16"/>
        </w:rPr>
        <w:t>.</w:t>
      </w:r>
    </w:p>
    <w:p w14:paraId="3FFBEC04" w14:textId="77777777" w:rsidR="00112073" w:rsidRPr="0021316C" w:rsidRDefault="00000000">
      <w:pPr>
        <w:pStyle w:val="Corpodetexto"/>
        <w:spacing w:before="42"/>
        <w:ind w:right="97"/>
        <w:jc w:val="lef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§1º</w:t>
      </w:r>
      <w:r w:rsidRPr="0021316C">
        <w:rPr>
          <w:rFonts w:ascii="Arial" w:hAnsi="Arial" w:cs="Arial"/>
          <w:spacing w:val="2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2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definição</w:t>
      </w:r>
      <w:r w:rsidRPr="0021316C">
        <w:rPr>
          <w:rFonts w:ascii="Arial" w:hAnsi="Arial" w:cs="Arial"/>
          <w:spacing w:val="2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1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física</w:t>
      </w:r>
      <w:r w:rsidRPr="0021316C">
        <w:rPr>
          <w:rFonts w:ascii="Arial" w:hAnsi="Arial" w:cs="Arial"/>
          <w:spacing w:val="1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eletrônica,</w:t>
      </w:r>
      <w:r w:rsidRPr="0021316C">
        <w:rPr>
          <w:rFonts w:ascii="Arial" w:hAnsi="Arial" w:cs="Arial"/>
          <w:spacing w:val="2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1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2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prevista</w:t>
      </w:r>
      <w:r w:rsidRPr="0021316C">
        <w:rPr>
          <w:rFonts w:ascii="Arial" w:hAnsi="Arial" w:cs="Arial"/>
          <w:spacing w:val="1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expressamente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fase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interna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convocatório.</w:t>
      </w:r>
    </w:p>
    <w:p w14:paraId="3E9A2374" w14:textId="77777777" w:rsidR="00112073" w:rsidRPr="0021316C" w:rsidRDefault="00000000">
      <w:pPr>
        <w:pStyle w:val="Corpodetexto"/>
        <w:spacing w:before="124"/>
        <w:ind w:right="97"/>
        <w:jc w:val="lef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§2º</w:t>
      </w:r>
      <w:r w:rsidRPr="0021316C">
        <w:rPr>
          <w:rFonts w:ascii="Arial" w:hAnsi="Arial" w:cs="Arial"/>
          <w:spacing w:val="5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5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fins</w:t>
      </w:r>
      <w:r w:rsidRPr="0021316C">
        <w:rPr>
          <w:rFonts w:ascii="Arial" w:hAnsi="Arial" w:cs="Arial"/>
          <w:spacing w:val="5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aferição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5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valores</w:t>
      </w:r>
      <w:r w:rsidRPr="0021316C">
        <w:rPr>
          <w:rFonts w:ascii="Arial" w:hAnsi="Arial" w:cs="Arial"/>
          <w:spacing w:val="5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atendam</w:t>
      </w:r>
      <w:r w:rsidRPr="0021316C">
        <w:rPr>
          <w:rFonts w:ascii="Arial" w:hAnsi="Arial" w:cs="Arial"/>
          <w:spacing w:val="4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aos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limites</w:t>
      </w:r>
      <w:r w:rsidRPr="0021316C">
        <w:rPr>
          <w:rFonts w:ascii="Arial" w:hAnsi="Arial" w:cs="Arial"/>
          <w:spacing w:val="5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-6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referidos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incisos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II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75,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14.133/21,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deverão ser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observados:</w:t>
      </w:r>
    </w:p>
    <w:p w14:paraId="3A4EF65A" w14:textId="2A1F9B72" w:rsidR="00112073" w:rsidRPr="0021316C" w:rsidRDefault="00000000">
      <w:pPr>
        <w:pStyle w:val="PargrafodaLista"/>
        <w:numPr>
          <w:ilvl w:val="0"/>
          <w:numId w:val="8"/>
        </w:numPr>
        <w:tabs>
          <w:tab w:val="left" w:pos="243"/>
        </w:tabs>
        <w:spacing w:before="14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somatório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despendido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exercício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financeiro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pela</w:t>
      </w:r>
      <w:r w:rsidRPr="0021316C">
        <w:rPr>
          <w:rFonts w:ascii="Arial" w:hAnsi="Arial" w:cs="Arial"/>
          <w:spacing w:val="-1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Administração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="000B40E6" w:rsidRPr="0021316C">
        <w:rPr>
          <w:rFonts w:ascii="Arial" w:hAnsi="Arial" w:cs="Arial"/>
          <w:spacing w:val="-7"/>
          <w:sz w:val="16"/>
          <w:szCs w:val="16"/>
        </w:rPr>
        <w:t xml:space="preserve"> da Camara </w:t>
      </w:r>
      <w:r w:rsidRPr="0021316C">
        <w:rPr>
          <w:rFonts w:ascii="Arial" w:hAnsi="Arial" w:cs="Arial"/>
          <w:sz w:val="16"/>
          <w:szCs w:val="16"/>
        </w:rPr>
        <w:t>Municipal;</w:t>
      </w:r>
    </w:p>
    <w:p w14:paraId="024DB30A" w14:textId="77777777" w:rsidR="00112073" w:rsidRPr="0021316C" w:rsidRDefault="00000000">
      <w:pPr>
        <w:pStyle w:val="PargrafodaLista"/>
        <w:numPr>
          <w:ilvl w:val="0"/>
          <w:numId w:val="8"/>
        </w:numPr>
        <w:tabs>
          <w:tab w:val="left" w:pos="344"/>
        </w:tabs>
        <w:spacing w:before="148" w:line="242" w:lineRule="auto"/>
        <w:ind w:left="113" w:right="18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o somatório da despesa realizada com objetos de mesma natureza, entendidos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como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tais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aqueles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relativos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mesmo ramo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atividade.</w:t>
      </w:r>
    </w:p>
    <w:p w14:paraId="79DA4006" w14:textId="77777777" w:rsidR="00112073" w:rsidRPr="0021316C" w:rsidRDefault="00000000">
      <w:pPr>
        <w:pStyle w:val="Corpodetexto"/>
        <w:spacing w:before="141" w:line="242" w:lineRule="auto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§3º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impossibilidade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realizada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 física mediante a apresentação de justificativa onde fique demonstrado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inviabilidade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e/ou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impossibilidade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eletrônica.</w:t>
      </w:r>
    </w:p>
    <w:p w14:paraId="44D72BA1" w14:textId="28A8CB0E" w:rsidR="00112073" w:rsidRPr="0021316C" w:rsidRDefault="00000000">
      <w:pPr>
        <w:pStyle w:val="Corpodetexto"/>
        <w:spacing w:before="145"/>
        <w:ind w:right="17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§4º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disposto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§2º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deste artigo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aplica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até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R$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8.000,00 (oito mil reais) de serviços de manutenção de veículos automotores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 xml:space="preserve">propriedade da </w:t>
      </w:r>
      <w:r w:rsidR="000B40E6" w:rsidRPr="0021316C">
        <w:rPr>
          <w:rFonts w:ascii="Arial" w:hAnsi="Arial" w:cs="Arial"/>
          <w:sz w:val="16"/>
          <w:szCs w:val="16"/>
        </w:rPr>
        <w:t xml:space="preserve">camara </w:t>
      </w:r>
      <w:r w:rsidRPr="0021316C">
        <w:rPr>
          <w:rFonts w:ascii="Arial" w:hAnsi="Arial" w:cs="Arial"/>
          <w:sz w:val="16"/>
          <w:szCs w:val="16"/>
        </w:rPr>
        <w:t xml:space="preserve"> Municipal , incluído o fornecimento de peças, de 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trata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§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7º do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75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2021.</w:t>
      </w:r>
    </w:p>
    <w:p w14:paraId="0DB19D3A" w14:textId="77777777" w:rsidR="00112073" w:rsidRPr="0021316C" w:rsidRDefault="00000000">
      <w:pPr>
        <w:pStyle w:val="Corpodetexto"/>
        <w:spacing w:before="155"/>
        <w:ind w:right="173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§5º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enquadramento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bens,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obras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hipóteses previstas neste artigo, a autoridade competente pela autorização, pela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adjudicação e pela homologação da contratação estará sujeita ao disposto no art. 73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337-E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Decreto-Lei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2.848,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dezembro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1940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(código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penal).</w:t>
      </w:r>
    </w:p>
    <w:p w14:paraId="71E97676" w14:textId="77777777" w:rsidR="00112073" w:rsidRPr="0021316C" w:rsidRDefault="00000000">
      <w:pPr>
        <w:pStyle w:val="Corpodetexto"/>
        <w:spacing w:before="149"/>
        <w:ind w:right="19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4º </w:t>
      </w:r>
      <w:r w:rsidRPr="0021316C">
        <w:rPr>
          <w:rFonts w:ascii="Arial" w:hAnsi="Arial" w:cs="Arial"/>
          <w:sz w:val="16"/>
          <w:szCs w:val="16"/>
        </w:rPr>
        <w:t xml:space="preserve">- A contratação por dispensa de licitação </w:t>
      </w:r>
      <w:r w:rsidRPr="0021316C">
        <w:rPr>
          <w:rFonts w:ascii="Arial" w:hAnsi="Arial" w:cs="Arial"/>
          <w:sz w:val="16"/>
          <w:szCs w:val="16"/>
          <w:u w:val="single"/>
        </w:rPr>
        <w:t>em função do valor</w:t>
      </w:r>
      <w:r w:rsidRPr="0021316C">
        <w:rPr>
          <w:rFonts w:ascii="Arial" w:hAnsi="Arial" w:cs="Arial"/>
          <w:sz w:val="16"/>
          <w:szCs w:val="16"/>
        </w:rPr>
        <w:t xml:space="preserve"> observará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seguinte procedimento:</w:t>
      </w:r>
    </w:p>
    <w:p w14:paraId="24727625" w14:textId="77777777" w:rsidR="00112073" w:rsidRPr="0021316C" w:rsidRDefault="00000000">
      <w:pPr>
        <w:pStyle w:val="PargrafodaLista"/>
        <w:numPr>
          <w:ilvl w:val="0"/>
          <w:numId w:val="7"/>
        </w:numPr>
        <w:tabs>
          <w:tab w:val="left" w:pos="315"/>
        </w:tabs>
        <w:spacing w:before="118"/>
        <w:ind w:right="188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–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Divulgação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intenção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  <w:u w:val="single"/>
        </w:rPr>
        <w:t>por</w:t>
      </w:r>
      <w:r w:rsidRPr="0021316C">
        <w:rPr>
          <w:rFonts w:ascii="Arial" w:hAnsi="Arial" w:cs="Arial"/>
          <w:spacing w:val="1"/>
          <w:sz w:val="16"/>
          <w:szCs w:val="16"/>
          <w:u w:val="single"/>
        </w:rPr>
        <w:t xml:space="preserve"> </w:t>
      </w:r>
      <w:r w:rsidRPr="0021316C">
        <w:rPr>
          <w:rFonts w:ascii="Arial" w:hAnsi="Arial" w:cs="Arial"/>
          <w:sz w:val="16"/>
          <w:szCs w:val="16"/>
          <w:u w:val="single"/>
        </w:rPr>
        <w:t>valor</w:t>
      </w:r>
      <w:r w:rsidRPr="0021316C">
        <w:rPr>
          <w:rFonts w:ascii="Arial" w:hAnsi="Arial" w:cs="Arial"/>
          <w:sz w:val="16"/>
          <w:szCs w:val="16"/>
        </w:rPr>
        <w:t>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mediante:</w:t>
      </w:r>
    </w:p>
    <w:p w14:paraId="562B24DC" w14:textId="6E82A8DB" w:rsidR="00112073" w:rsidRPr="0021316C" w:rsidRDefault="00000000">
      <w:pPr>
        <w:pStyle w:val="PargrafodaLista"/>
        <w:numPr>
          <w:ilvl w:val="0"/>
          <w:numId w:val="6"/>
        </w:numPr>
        <w:tabs>
          <w:tab w:val="left" w:pos="503"/>
        </w:tabs>
        <w:spacing w:before="114"/>
        <w:ind w:right="186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publicação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aviso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endereço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oficial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="000B40E6" w:rsidRPr="0021316C">
        <w:rPr>
          <w:rFonts w:ascii="Arial" w:hAnsi="Arial" w:cs="Arial"/>
          <w:spacing w:val="1"/>
          <w:sz w:val="16"/>
          <w:szCs w:val="16"/>
        </w:rPr>
        <w:t xml:space="preserve">da Camara </w:t>
      </w:r>
      <w:r w:rsidRPr="0021316C">
        <w:rPr>
          <w:rFonts w:ascii="Arial" w:hAnsi="Arial" w:cs="Arial"/>
          <w:sz w:val="16"/>
          <w:szCs w:val="16"/>
        </w:rPr>
        <w:t xml:space="preserve">Municipal, </w:t>
      </w:r>
      <w:r w:rsidR="000B40E6" w:rsidRPr="0021316C">
        <w:rPr>
          <w:rFonts w:ascii="Arial" w:hAnsi="Arial" w:cs="Arial"/>
          <w:sz w:val="16"/>
          <w:szCs w:val="16"/>
        </w:rPr>
        <w:t xml:space="preserve">Jornal de Grande Circulação e </w:t>
      </w:r>
      <w:r w:rsidRPr="0021316C">
        <w:rPr>
          <w:rFonts w:ascii="Arial" w:hAnsi="Arial" w:cs="Arial"/>
          <w:sz w:val="16"/>
          <w:szCs w:val="16"/>
        </w:rPr>
        <w:t xml:space="preserve">  Diário Oficial, pelo prazo mínimo de 3(três) dias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úteis, com a especificação do objeto pretendido e com a manifestação de interesse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obter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adicionais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eventuais</w:t>
      </w:r>
      <w:r w:rsidRPr="0021316C">
        <w:rPr>
          <w:rFonts w:ascii="Arial" w:hAnsi="Arial" w:cs="Arial"/>
          <w:spacing w:val="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interessados;</w:t>
      </w:r>
    </w:p>
    <w:p w14:paraId="5031E755" w14:textId="77777777" w:rsidR="00112073" w:rsidRPr="0021316C" w:rsidRDefault="00000000">
      <w:pPr>
        <w:pStyle w:val="PargrafodaLista"/>
        <w:numPr>
          <w:ilvl w:val="0"/>
          <w:numId w:val="6"/>
        </w:numPr>
        <w:tabs>
          <w:tab w:val="left" w:pos="455"/>
        </w:tabs>
        <w:spacing w:before="126"/>
        <w:ind w:right="185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encaminhamento de correspondência eletrônica aos fornecedores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cadastrados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 Cadastro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Geral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Fornecedores,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 for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caso;</w:t>
      </w:r>
    </w:p>
    <w:p w14:paraId="258498CC" w14:textId="77777777" w:rsidR="00112073" w:rsidRPr="0021316C" w:rsidRDefault="00000000">
      <w:pPr>
        <w:pStyle w:val="PargrafodaLista"/>
        <w:numPr>
          <w:ilvl w:val="0"/>
          <w:numId w:val="7"/>
        </w:numPr>
        <w:tabs>
          <w:tab w:val="left" w:pos="315"/>
        </w:tabs>
        <w:spacing w:before="113"/>
        <w:ind w:left="31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–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envio/recebimento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das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pelos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fornecedores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interessados;</w:t>
      </w:r>
    </w:p>
    <w:p w14:paraId="6AE699AE" w14:textId="77777777" w:rsidR="00112073" w:rsidRPr="0021316C" w:rsidRDefault="00000000">
      <w:pPr>
        <w:pStyle w:val="PargrafodaLista"/>
        <w:numPr>
          <w:ilvl w:val="0"/>
          <w:numId w:val="7"/>
        </w:numPr>
        <w:tabs>
          <w:tab w:val="left" w:pos="435"/>
        </w:tabs>
        <w:spacing w:before="129"/>
        <w:ind w:right="192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seleção da proposta mais vantajosa, considerada a adequação ao objeto e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compatibilidade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 em</w:t>
      </w:r>
      <w:r w:rsidRPr="0021316C">
        <w:rPr>
          <w:rFonts w:ascii="Arial" w:hAnsi="Arial" w:cs="Arial"/>
          <w:spacing w:val="-1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relação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estipulado para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contratação;</w:t>
      </w:r>
    </w:p>
    <w:p w14:paraId="54AA156C" w14:textId="77777777" w:rsidR="00112073" w:rsidRPr="0021316C" w:rsidRDefault="00000000">
      <w:pPr>
        <w:pStyle w:val="PargrafodaLista"/>
        <w:numPr>
          <w:ilvl w:val="0"/>
          <w:numId w:val="7"/>
        </w:numPr>
        <w:tabs>
          <w:tab w:val="left" w:pos="402"/>
        </w:tabs>
        <w:spacing w:line="324" w:lineRule="auto"/>
        <w:ind w:right="2067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–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Comprovação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preenchimento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 requisitos 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habilitação;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publicação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resultado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licitação.</w:t>
      </w:r>
    </w:p>
    <w:p w14:paraId="1C04B2FE" w14:textId="77777777" w:rsidR="00112073" w:rsidRPr="0021316C" w:rsidRDefault="00112073">
      <w:pPr>
        <w:pStyle w:val="Corpodetexto"/>
        <w:spacing w:before="6"/>
        <w:ind w:left="0"/>
        <w:jc w:val="left"/>
        <w:rPr>
          <w:rFonts w:ascii="Arial" w:hAnsi="Arial" w:cs="Arial"/>
          <w:sz w:val="16"/>
          <w:szCs w:val="16"/>
        </w:rPr>
      </w:pPr>
    </w:p>
    <w:p w14:paraId="7B537D2E" w14:textId="77777777" w:rsidR="00112073" w:rsidRPr="0021316C" w:rsidRDefault="00000000">
      <w:pPr>
        <w:pStyle w:val="Corpodetexto"/>
        <w:ind w:right="18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Parágrafo único - O órgão ou entidade promotor da contratação por dispensa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 poderá intentar diretamente com o fornecedor classificado com a melhor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oferta, para que seja obtido melhor preço, quando a proposta do primeiro colocado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permanecer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acima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máximo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definido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vedada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negociação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diferentes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daquelas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previstas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aviso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direta.</w:t>
      </w:r>
    </w:p>
    <w:p w14:paraId="4CF655C8" w14:textId="77777777" w:rsidR="00112073" w:rsidRPr="0021316C" w:rsidRDefault="00112073">
      <w:pPr>
        <w:pStyle w:val="Corpodetexto"/>
        <w:spacing w:before="8"/>
        <w:ind w:left="0"/>
        <w:jc w:val="left"/>
        <w:rPr>
          <w:rFonts w:ascii="Arial" w:hAnsi="Arial" w:cs="Arial"/>
          <w:sz w:val="16"/>
          <w:szCs w:val="16"/>
        </w:rPr>
      </w:pPr>
    </w:p>
    <w:p w14:paraId="2145AE1A" w14:textId="77777777" w:rsidR="00112073" w:rsidRPr="0021316C" w:rsidRDefault="00000000">
      <w:pPr>
        <w:pStyle w:val="Corpodetexto"/>
        <w:spacing w:line="247" w:lineRule="auto"/>
        <w:ind w:right="21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5º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caso de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 restar fracassado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 deserto, o órgão 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entidade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poderá:</w:t>
      </w:r>
    </w:p>
    <w:p w14:paraId="0934EA20" w14:textId="77777777" w:rsidR="00112073" w:rsidRPr="0021316C" w:rsidRDefault="00000000">
      <w:pPr>
        <w:pStyle w:val="PargrafodaLista"/>
        <w:numPr>
          <w:ilvl w:val="0"/>
          <w:numId w:val="5"/>
        </w:numPr>
        <w:tabs>
          <w:tab w:val="left" w:pos="243"/>
        </w:tabs>
        <w:spacing w:before="10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republicar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procedimento;</w:t>
      </w:r>
    </w:p>
    <w:p w14:paraId="4E067676" w14:textId="77777777" w:rsidR="00112073" w:rsidRPr="0021316C" w:rsidRDefault="00000000">
      <w:pPr>
        <w:pStyle w:val="PargrafodaLista"/>
        <w:numPr>
          <w:ilvl w:val="0"/>
          <w:numId w:val="5"/>
        </w:numPr>
        <w:tabs>
          <w:tab w:val="left" w:pos="383"/>
        </w:tabs>
        <w:spacing w:before="119"/>
        <w:ind w:left="113" w:right="183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fixar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interessados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possam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adequar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suas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situação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refere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habilitação;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</w:p>
    <w:p w14:paraId="68FB667B" w14:textId="77777777" w:rsidR="00112073" w:rsidRPr="0021316C" w:rsidRDefault="00000000">
      <w:pPr>
        <w:pStyle w:val="PargrafodaLista"/>
        <w:numPr>
          <w:ilvl w:val="0"/>
          <w:numId w:val="5"/>
        </w:numPr>
        <w:tabs>
          <w:tab w:val="left" w:pos="435"/>
        </w:tabs>
        <w:spacing w:before="114" w:line="242" w:lineRule="auto"/>
        <w:ind w:left="113" w:right="171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valer-se, para a contratação, de proposta obtida na pesquisa de preços 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serviu de base ao procedimento, se houver, privilegiando-se os menores preços,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sempre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possível,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desde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atendidas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às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exigidas.</w:t>
      </w:r>
    </w:p>
    <w:p w14:paraId="3D439451" w14:textId="77777777" w:rsidR="00112073" w:rsidRPr="0021316C" w:rsidRDefault="00000000">
      <w:pPr>
        <w:spacing w:before="216"/>
        <w:ind w:left="3834" w:right="3899" w:firstLine="720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lastRenderedPageBreak/>
        <w:t>Seção I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Dispensa eletrônica</w:t>
      </w:r>
      <w:r w:rsidRPr="0021316C">
        <w:rPr>
          <w:rFonts w:ascii="Arial" w:hAnsi="Arial" w:cs="Arial"/>
          <w:b/>
          <w:spacing w:val="-50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Do</w:t>
      </w:r>
      <w:r w:rsidRPr="0021316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procedimento</w:t>
      </w:r>
    </w:p>
    <w:p w14:paraId="649DB486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1123755D" w14:textId="77777777" w:rsidR="00112073" w:rsidRPr="0021316C" w:rsidRDefault="00000000">
      <w:pPr>
        <w:pStyle w:val="Corpodetexto"/>
        <w:ind w:right="17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6°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Sistema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constitui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ferramenta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informatizada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integrante do Sistema de Compras do Governo Federal, disponibilizada e integrada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Órgão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Municipal,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obras,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bens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serviços,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incluídos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engenharia.</w:t>
      </w:r>
    </w:p>
    <w:p w14:paraId="185A2DDB" w14:textId="77777777" w:rsidR="00112073" w:rsidRPr="0021316C" w:rsidRDefault="00112073">
      <w:pPr>
        <w:pStyle w:val="Corpodetexto"/>
        <w:spacing w:before="1"/>
        <w:ind w:left="0"/>
        <w:jc w:val="left"/>
        <w:rPr>
          <w:rFonts w:ascii="Arial" w:hAnsi="Arial" w:cs="Arial"/>
          <w:sz w:val="16"/>
          <w:szCs w:val="16"/>
        </w:rPr>
      </w:pPr>
    </w:p>
    <w:p w14:paraId="569DDF75" w14:textId="74E01929" w:rsidR="00112073" w:rsidRPr="0021316C" w:rsidRDefault="00000000">
      <w:pPr>
        <w:pStyle w:val="Corpodetexto"/>
        <w:ind w:right="18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7º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</w:t>
      </w:r>
      <w:r w:rsidR="00DB5088" w:rsidRPr="0021316C">
        <w:rPr>
          <w:rFonts w:ascii="Arial" w:hAnsi="Arial" w:cs="Arial"/>
          <w:sz w:val="16"/>
          <w:szCs w:val="16"/>
        </w:rPr>
        <w:t xml:space="preserve"> física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conduzido por Agente de Contratação ou Comissão de Contratação - nos casos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SRP,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instruído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documentos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previstos no art. 2º dest</w:t>
      </w:r>
      <w:r w:rsidR="000B40E6"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="000B40E6" w:rsidRPr="0021316C">
        <w:rPr>
          <w:rFonts w:ascii="Arial" w:hAnsi="Arial" w:cs="Arial"/>
          <w:sz w:val="16"/>
          <w:szCs w:val="16"/>
        </w:rPr>
        <w:t>Portaria</w:t>
      </w:r>
      <w:r w:rsidRPr="0021316C">
        <w:rPr>
          <w:rFonts w:ascii="Arial" w:hAnsi="Arial" w:cs="Arial"/>
          <w:sz w:val="16"/>
          <w:szCs w:val="16"/>
        </w:rPr>
        <w:t>.</w:t>
      </w:r>
    </w:p>
    <w:p w14:paraId="01926E7D" w14:textId="77777777" w:rsidR="00112073" w:rsidRPr="0021316C" w:rsidRDefault="00112073">
      <w:pPr>
        <w:pStyle w:val="Corpodetexto"/>
        <w:spacing w:before="3"/>
        <w:ind w:left="0"/>
        <w:jc w:val="left"/>
        <w:rPr>
          <w:rFonts w:ascii="Arial" w:hAnsi="Arial" w:cs="Arial"/>
          <w:sz w:val="16"/>
          <w:szCs w:val="16"/>
        </w:rPr>
      </w:pPr>
    </w:p>
    <w:p w14:paraId="69A562DC" w14:textId="6FE55706" w:rsidR="00112073" w:rsidRPr="0021316C" w:rsidRDefault="00000000">
      <w:pPr>
        <w:pStyle w:val="Corpodetexto"/>
        <w:ind w:right="18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8º </w:t>
      </w:r>
      <w:r w:rsidRPr="0021316C">
        <w:rPr>
          <w:rFonts w:ascii="Arial" w:hAnsi="Arial" w:cs="Arial"/>
          <w:sz w:val="16"/>
          <w:szCs w:val="16"/>
        </w:rPr>
        <w:t>- A admin</w:t>
      </w:r>
      <w:r w:rsidR="000B40E6" w:rsidRPr="0021316C">
        <w:rPr>
          <w:rFonts w:ascii="Arial" w:hAnsi="Arial" w:cs="Arial"/>
          <w:sz w:val="16"/>
          <w:szCs w:val="16"/>
        </w:rPr>
        <w:t xml:space="preserve">istração da Camara </w:t>
      </w:r>
      <w:r w:rsidRPr="0021316C">
        <w:rPr>
          <w:rFonts w:ascii="Arial" w:hAnsi="Arial" w:cs="Arial"/>
          <w:sz w:val="16"/>
          <w:szCs w:val="16"/>
        </w:rPr>
        <w:t xml:space="preserve"> municipal poderá adotar o sistema de 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eletrônica,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nas seguintes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hipóteses:</w:t>
      </w:r>
    </w:p>
    <w:p w14:paraId="76F1937A" w14:textId="77777777" w:rsidR="00112073" w:rsidRPr="0021316C" w:rsidRDefault="00000000">
      <w:pPr>
        <w:pStyle w:val="PargrafodaLista"/>
        <w:numPr>
          <w:ilvl w:val="0"/>
          <w:numId w:val="4"/>
        </w:numPr>
        <w:tabs>
          <w:tab w:val="left" w:pos="363"/>
        </w:tabs>
        <w:ind w:right="17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obras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engenharia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comuns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manutenção de veículos automotores, no limite do disposto no inciso I do caput 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75</w:t>
      </w:r>
      <w:r w:rsidRPr="0021316C">
        <w:rPr>
          <w:rFonts w:ascii="Arial" w:hAnsi="Arial" w:cs="Arial"/>
          <w:spacing w:val="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n.º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2021;</w:t>
      </w:r>
    </w:p>
    <w:p w14:paraId="2CB3AF73" w14:textId="77777777" w:rsidR="00112073" w:rsidRPr="0021316C" w:rsidRDefault="00000000">
      <w:pPr>
        <w:pStyle w:val="PargrafodaLista"/>
        <w:numPr>
          <w:ilvl w:val="0"/>
          <w:numId w:val="4"/>
        </w:numPr>
        <w:tabs>
          <w:tab w:val="left" w:pos="325"/>
        </w:tabs>
        <w:spacing w:before="156"/>
        <w:ind w:right="202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contratação de bens e serviços, no limite do disposto no inciso II do caput do art.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75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n.º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2021;</w:t>
      </w:r>
    </w:p>
    <w:p w14:paraId="045E99A2" w14:textId="77777777" w:rsidR="00112073" w:rsidRPr="0021316C" w:rsidRDefault="00000000">
      <w:pPr>
        <w:pStyle w:val="PargrafodaLista"/>
        <w:numPr>
          <w:ilvl w:val="0"/>
          <w:numId w:val="4"/>
        </w:numPr>
        <w:tabs>
          <w:tab w:val="left" w:pos="483"/>
        </w:tabs>
        <w:spacing w:before="147"/>
        <w:ind w:right="189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obras,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bens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incluídos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comuns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engenharia, nos termos do disposto no inciso III e seguintes do caput do art. 75 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n.º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cabível;</w:t>
      </w:r>
    </w:p>
    <w:p w14:paraId="3C38A0F0" w14:textId="77777777" w:rsidR="00112073" w:rsidRPr="0021316C" w:rsidRDefault="00000000">
      <w:pPr>
        <w:pStyle w:val="PargrafodaLista"/>
        <w:numPr>
          <w:ilvl w:val="0"/>
          <w:numId w:val="4"/>
        </w:numPr>
        <w:tabs>
          <w:tab w:val="left" w:pos="426"/>
        </w:tabs>
        <w:spacing w:before="151" w:line="242" w:lineRule="auto"/>
        <w:ind w:right="20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registro de preços para a contratação de bens e serviços por mais de um órgão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entidade,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termos do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§6º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82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n.º</w:t>
      </w:r>
      <w:r w:rsidRPr="0021316C">
        <w:rPr>
          <w:rFonts w:ascii="Arial" w:hAnsi="Arial" w:cs="Arial"/>
          <w:spacing w:val="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2021.</w:t>
      </w:r>
    </w:p>
    <w:p w14:paraId="6382DCCB" w14:textId="63E1EA9A" w:rsidR="00112073" w:rsidRPr="0021316C" w:rsidRDefault="00000000">
      <w:pPr>
        <w:pStyle w:val="Corpodetexto"/>
        <w:spacing w:before="145"/>
        <w:ind w:right="17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 xml:space="preserve">Parágrafo único </w:t>
      </w:r>
      <w:r w:rsidRPr="0021316C">
        <w:rPr>
          <w:rFonts w:ascii="Arial" w:hAnsi="Arial" w:cs="Arial"/>
          <w:b/>
          <w:sz w:val="16"/>
          <w:szCs w:val="16"/>
        </w:rPr>
        <w:t xml:space="preserve">- </w:t>
      </w:r>
      <w:r w:rsidRPr="0021316C">
        <w:rPr>
          <w:rFonts w:ascii="Arial" w:hAnsi="Arial" w:cs="Arial"/>
          <w:sz w:val="16"/>
          <w:szCs w:val="16"/>
        </w:rPr>
        <w:t>As contratações de que tratam os incisos I e II do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caput deste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artigo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preferencialmente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precedidas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divulgação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aviso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sítio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eletrônico oficial, pelo prazo mínimo de 3 (três) dias úteis, com a especificação 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objeto pretendido e com a manifestação de interesse da Administração</w:t>
      </w:r>
      <w:r w:rsidR="00363433" w:rsidRPr="0021316C">
        <w:rPr>
          <w:rFonts w:ascii="Arial" w:hAnsi="Arial" w:cs="Arial"/>
          <w:sz w:val="16"/>
          <w:szCs w:val="16"/>
        </w:rPr>
        <w:t xml:space="preserve"> da Camara Municipal de Rodrigues Alves</w:t>
      </w:r>
      <w:r w:rsidRPr="0021316C">
        <w:rPr>
          <w:rFonts w:ascii="Arial" w:hAnsi="Arial" w:cs="Arial"/>
          <w:sz w:val="16"/>
          <w:szCs w:val="16"/>
        </w:rPr>
        <w:t xml:space="preserve"> em obter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propostas adicionais de eventuais interessados, devendo ser selecionada a proposta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mais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vantajosa.</w:t>
      </w:r>
    </w:p>
    <w:p w14:paraId="2E5D4E22" w14:textId="77777777" w:rsidR="00112073" w:rsidRPr="0021316C" w:rsidRDefault="00000000">
      <w:pPr>
        <w:pStyle w:val="Corpodetexto"/>
        <w:spacing w:before="148" w:line="343" w:lineRule="auto"/>
        <w:ind w:right="64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9º - </w:t>
      </w:r>
      <w:r w:rsidRPr="0021316C">
        <w:rPr>
          <w:rFonts w:ascii="Arial" w:hAnsi="Arial" w:cs="Arial"/>
          <w:sz w:val="16"/>
          <w:szCs w:val="16"/>
        </w:rPr>
        <w:t>O aviso de dispensa deverá conter no mínimo as seguintes informações: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especificação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objeto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adquirido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contratado;</w:t>
      </w:r>
    </w:p>
    <w:p w14:paraId="4C8B47E4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315"/>
        </w:tabs>
        <w:spacing w:before="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quantidades;</w:t>
      </w:r>
    </w:p>
    <w:p w14:paraId="1651D1FE" w14:textId="059F7C2D" w:rsidR="00112073" w:rsidRPr="0021316C" w:rsidRDefault="00000000">
      <w:pPr>
        <w:pStyle w:val="PargrafodaLista"/>
        <w:numPr>
          <w:ilvl w:val="0"/>
          <w:numId w:val="3"/>
        </w:numPr>
        <w:tabs>
          <w:tab w:val="left" w:pos="474"/>
        </w:tabs>
        <w:spacing w:before="158"/>
        <w:ind w:left="113" w:right="176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valor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acompanhada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unitários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referenciais,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memórias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cálculo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documentos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lhe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suporte,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termos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disposto no inciso II do art. 2º deste regulamento; caso a administração opte 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preservar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sigilo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até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contratação,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constar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 xml:space="preserve">em 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anexo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classificado;</w:t>
      </w:r>
    </w:p>
    <w:p w14:paraId="5BF1C0C8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402"/>
        </w:tabs>
        <w:spacing w:before="145"/>
        <w:ind w:left="401" w:hanging="28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local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 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entrega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bem,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prestação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serviço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realização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obra;</w:t>
      </w:r>
    </w:p>
    <w:p w14:paraId="647DABBF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363"/>
        </w:tabs>
        <w:spacing w:before="148"/>
        <w:ind w:left="113" w:right="201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o intervalo mínimo de diferença de valores ou de percentuais entre os lances,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 incidirá tanto em relação aos lances intermediários quanto em relação ao lance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cobrir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melhor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oferta;</w:t>
      </w:r>
    </w:p>
    <w:p w14:paraId="4432983A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426"/>
        </w:tabs>
        <w:spacing w:before="151" w:line="242" w:lineRule="auto"/>
        <w:ind w:left="113" w:right="208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a observância das disposições previstas na Lei Complementar nº 123, de 14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dezembro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2006,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suas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alterações.</w:t>
      </w:r>
    </w:p>
    <w:p w14:paraId="6406BABE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474"/>
        </w:tabs>
        <w:spacing w:before="140"/>
        <w:ind w:left="473" w:hanging="36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requisitos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qualificação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necessária,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caso;</w:t>
      </w:r>
    </w:p>
    <w:p w14:paraId="3D21EC0D" w14:textId="77777777" w:rsidR="00112073" w:rsidRPr="0021316C" w:rsidRDefault="00112073">
      <w:pPr>
        <w:pStyle w:val="Corpodetexto"/>
        <w:spacing w:before="10"/>
        <w:ind w:left="0"/>
        <w:jc w:val="left"/>
        <w:rPr>
          <w:rFonts w:ascii="Arial" w:hAnsi="Arial" w:cs="Arial"/>
          <w:sz w:val="16"/>
          <w:szCs w:val="16"/>
        </w:rPr>
      </w:pPr>
    </w:p>
    <w:p w14:paraId="59697AB3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565"/>
        </w:tabs>
        <w:ind w:left="113" w:right="230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as condições da contratação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 sanções motivadas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inexecução total ou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parcial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ajuste;</w:t>
      </w:r>
    </w:p>
    <w:p w14:paraId="3E9505E9" w14:textId="77777777" w:rsidR="00112073" w:rsidRPr="0021316C" w:rsidRDefault="00000000">
      <w:pPr>
        <w:pStyle w:val="PargrafodaLista"/>
        <w:numPr>
          <w:ilvl w:val="0"/>
          <w:numId w:val="3"/>
        </w:numPr>
        <w:tabs>
          <w:tab w:val="left" w:pos="392"/>
        </w:tabs>
        <w:spacing w:before="148" w:line="350" w:lineRule="auto"/>
        <w:ind w:left="113" w:right="1717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horário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realização,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respeitado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horário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comercial;</w:t>
      </w:r>
      <w:r w:rsidRPr="0021316C">
        <w:rPr>
          <w:rFonts w:ascii="Arial" w:hAnsi="Arial" w:cs="Arial"/>
          <w:spacing w:val="-6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X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endereço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onde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ocorrerá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procedimento.</w:t>
      </w:r>
    </w:p>
    <w:p w14:paraId="76109029" w14:textId="77777777" w:rsidR="00112073" w:rsidRPr="0021316C" w:rsidRDefault="00000000">
      <w:pPr>
        <w:pStyle w:val="Corpodetexto"/>
        <w:spacing w:line="235" w:lineRule="auto"/>
        <w:ind w:right="18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Parágrafo único. Em todas as hipóteses estabelecidas para a dispensa eletrônica,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 fixado para abertura do procedimento e envio de lances, não será inferior a 3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(três)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úteis,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contados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divulgação 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aviso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direta.</w:t>
      </w:r>
    </w:p>
    <w:p w14:paraId="25331913" w14:textId="77777777" w:rsidR="00112073" w:rsidRPr="0021316C" w:rsidRDefault="00112073">
      <w:pPr>
        <w:pStyle w:val="Corpodetexto"/>
        <w:spacing w:before="5"/>
        <w:ind w:left="0"/>
        <w:jc w:val="left"/>
        <w:rPr>
          <w:rFonts w:ascii="Arial" w:hAnsi="Arial" w:cs="Arial"/>
          <w:sz w:val="16"/>
          <w:szCs w:val="16"/>
        </w:rPr>
      </w:pPr>
    </w:p>
    <w:p w14:paraId="3455A892" w14:textId="77777777" w:rsidR="00112073" w:rsidRPr="0021316C" w:rsidRDefault="00000000">
      <w:pPr>
        <w:spacing w:before="1"/>
        <w:ind w:left="1858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Da</w:t>
      </w:r>
      <w:r w:rsidRPr="0021316C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divulgação</w:t>
      </w:r>
    </w:p>
    <w:p w14:paraId="4BFB948A" w14:textId="54F29D98" w:rsidR="00112073" w:rsidRPr="0021316C" w:rsidRDefault="00000000" w:rsidP="00777B57">
      <w:pPr>
        <w:pStyle w:val="Corpodetexto"/>
        <w:spacing w:before="136"/>
        <w:ind w:right="18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10º - </w:t>
      </w:r>
      <w:r w:rsidRPr="0021316C">
        <w:rPr>
          <w:rFonts w:ascii="Arial" w:hAnsi="Arial" w:cs="Arial"/>
          <w:sz w:val="16"/>
          <w:szCs w:val="16"/>
        </w:rPr>
        <w:t>O procedimento de dispensa eletrônica será divulgado na plataforma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 utilizada pel</w:t>
      </w:r>
      <w:r w:rsidR="00363433" w:rsidRPr="0021316C">
        <w:rPr>
          <w:rFonts w:ascii="Arial" w:hAnsi="Arial" w:cs="Arial"/>
          <w:sz w:val="16"/>
          <w:szCs w:val="16"/>
        </w:rPr>
        <w:t>a Canara Municipal</w:t>
      </w:r>
      <w:r w:rsidRPr="0021316C">
        <w:rPr>
          <w:rFonts w:ascii="Arial" w:hAnsi="Arial" w:cs="Arial"/>
          <w:sz w:val="16"/>
          <w:szCs w:val="16"/>
        </w:rPr>
        <w:t xml:space="preserve"> e no Portal Nacional de Contratações Públicas –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PNCP</w:t>
      </w:r>
      <w:r w:rsidR="00777B57" w:rsidRPr="0021316C">
        <w:rPr>
          <w:rFonts w:ascii="Arial" w:hAnsi="Arial" w:cs="Arial"/>
          <w:sz w:val="16"/>
          <w:szCs w:val="16"/>
        </w:rPr>
        <w:t xml:space="preserve">, se for o caso </w:t>
      </w:r>
      <w:r w:rsidRPr="0021316C">
        <w:rPr>
          <w:rFonts w:ascii="Arial" w:hAnsi="Arial" w:cs="Arial"/>
          <w:sz w:val="16"/>
          <w:szCs w:val="16"/>
        </w:rPr>
        <w:t>,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Diário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Oficial</w:t>
      </w:r>
      <w:r w:rsidR="00B40FBC" w:rsidRPr="0021316C">
        <w:rPr>
          <w:rFonts w:ascii="Arial" w:hAnsi="Arial" w:cs="Arial"/>
          <w:sz w:val="16"/>
          <w:szCs w:val="16"/>
        </w:rPr>
        <w:t xml:space="preserve"> do Estado do Acre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sitio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oficial.</w:t>
      </w:r>
    </w:p>
    <w:p w14:paraId="2A6CAED3" w14:textId="4A1821D0" w:rsidR="00112073" w:rsidRPr="0021316C" w:rsidRDefault="00000000" w:rsidP="002D2B91">
      <w:pPr>
        <w:pStyle w:val="Corpodetexto"/>
        <w:spacing w:before="102"/>
        <w:ind w:right="18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§2º - Na dispensa eletrônica é condição indispensável para a eficácia do contrato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 divulgação 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Portal Nacional de Contratações Públicas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(PNCP)</w:t>
      </w:r>
      <w:r w:rsidR="00B40FBC" w:rsidRPr="0021316C">
        <w:rPr>
          <w:rFonts w:ascii="Arial" w:hAnsi="Arial" w:cs="Arial"/>
          <w:sz w:val="16"/>
          <w:szCs w:val="16"/>
        </w:rPr>
        <w:t xml:space="preserve"> se for o caso</w:t>
      </w:r>
      <w:r w:rsidRPr="0021316C">
        <w:rPr>
          <w:rFonts w:ascii="Arial" w:hAnsi="Arial" w:cs="Arial"/>
          <w:sz w:val="16"/>
          <w:szCs w:val="16"/>
        </w:rPr>
        <w:t>,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 Diário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Oficial,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ocorrer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10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(dez)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úteis,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assinatura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contrato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seus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aditamentos.</w:t>
      </w:r>
    </w:p>
    <w:p w14:paraId="267BA98C" w14:textId="77777777" w:rsidR="00112073" w:rsidRPr="0021316C" w:rsidRDefault="00000000">
      <w:pPr>
        <w:ind w:left="1842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Do</w:t>
      </w:r>
      <w:r w:rsidRPr="0021316C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fornecedor</w:t>
      </w:r>
    </w:p>
    <w:p w14:paraId="712431FA" w14:textId="77777777" w:rsidR="00112073" w:rsidRPr="0021316C" w:rsidRDefault="00000000">
      <w:pPr>
        <w:pStyle w:val="Corpodetexto"/>
        <w:spacing w:before="141"/>
        <w:ind w:right="18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 11 -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fornecedor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interessado, após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 divulgação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aviso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direta, encaminhará, por meio eletrônico, a proposta com a descrição do objeto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ofertado, a marca do produto, quando for o caso, e o preço, até a data e o horário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estabelecidos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abertura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devendo,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ainda,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apresentar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declarações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seguintes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informações:</w:t>
      </w:r>
    </w:p>
    <w:p w14:paraId="149E4706" w14:textId="77777777" w:rsidR="00112073" w:rsidRPr="0021316C" w:rsidRDefault="00000000">
      <w:pPr>
        <w:pStyle w:val="PargrafodaLista"/>
        <w:numPr>
          <w:ilvl w:val="0"/>
          <w:numId w:val="2"/>
        </w:numPr>
        <w:tabs>
          <w:tab w:val="left" w:pos="282"/>
        </w:tabs>
        <w:spacing w:before="121"/>
        <w:ind w:right="21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a inexistência de fato impeditivo para licitar ou contratar com a Administração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Pública;</w:t>
      </w:r>
    </w:p>
    <w:p w14:paraId="171766C2" w14:textId="77777777" w:rsidR="00112073" w:rsidRPr="0021316C" w:rsidRDefault="00000000">
      <w:pPr>
        <w:pStyle w:val="PargrafodaLista"/>
        <w:numPr>
          <w:ilvl w:val="0"/>
          <w:numId w:val="2"/>
        </w:numPr>
        <w:tabs>
          <w:tab w:val="left" w:pos="344"/>
        </w:tabs>
        <w:spacing w:before="118" w:line="242" w:lineRule="auto"/>
        <w:ind w:right="177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o enquadramento na condição de microempresa e empresa de pequeno porte,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termos da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Complementar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 123,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2006, quando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couber;</w:t>
      </w:r>
    </w:p>
    <w:p w14:paraId="4687820E" w14:textId="77777777" w:rsidR="00112073" w:rsidRPr="0021316C" w:rsidRDefault="00000000">
      <w:pPr>
        <w:pStyle w:val="PargrafodaLista"/>
        <w:numPr>
          <w:ilvl w:val="0"/>
          <w:numId w:val="2"/>
        </w:numPr>
        <w:tabs>
          <w:tab w:val="left" w:pos="474"/>
        </w:tabs>
        <w:ind w:right="19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pleno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conhecimento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aceitação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regras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gerais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contratação,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constantes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procedimento;</w:t>
      </w:r>
    </w:p>
    <w:p w14:paraId="57953FCE" w14:textId="77777777" w:rsidR="00112073" w:rsidRPr="0021316C" w:rsidRDefault="00000000">
      <w:pPr>
        <w:pStyle w:val="PargrafodaLista"/>
        <w:numPr>
          <w:ilvl w:val="0"/>
          <w:numId w:val="2"/>
        </w:numPr>
        <w:tabs>
          <w:tab w:val="left" w:pos="411"/>
        </w:tabs>
        <w:spacing w:before="119"/>
        <w:ind w:right="189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o cumprimento das exigências de reserva de cargos para pessoa com deficiência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 para reabilitado da Previdência Social, de que trata o art. 93 da Lei nº 8.213, de 24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julho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1991,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couber;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</w:p>
    <w:p w14:paraId="6F430867" w14:textId="579C7076" w:rsidR="00112073" w:rsidRPr="0021316C" w:rsidRDefault="00000000" w:rsidP="00376877">
      <w:pPr>
        <w:pStyle w:val="PargrafodaLista"/>
        <w:numPr>
          <w:ilvl w:val="0"/>
          <w:numId w:val="2"/>
        </w:numPr>
        <w:tabs>
          <w:tab w:val="left" w:pos="363"/>
        </w:tabs>
        <w:spacing w:before="122"/>
        <w:ind w:left="0" w:right="198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lastRenderedPageBreak/>
        <w:t>- o cumprimento das condições previstas no Edital, em especial os requisitos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qualificação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mínima.</w:t>
      </w:r>
    </w:p>
    <w:p w14:paraId="79A63753" w14:textId="77777777" w:rsidR="00112073" w:rsidRPr="0021316C" w:rsidRDefault="00112073">
      <w:pPr>
        <w:pStyle w:val="Corpodetexto"/>
        <w:spacing w:before="12"/>
        <w:ind w:left="0"/>
        <w:jc w:val="left"/>
        <w:rPr>
          <w:rFonts w:ascii="Arial" w:hAnsi="Arial" w:cs="Arial"/>
          <w:sz w:val="16"/>
          <w:szCs w:val="16"/>
        </w:rPr>
      </w:pPr>
    </w:p>
    <w:p w14:paraId="78A5582B" w14:textId="77777777" w:rsidR="00112073" w:rsidRPr="0021316C" w:rsidRDefault="00000000">
      <w:pPr>
        <w:ind w:left="1811" w:right="1890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DA</w:t>
      </w:r>
      <w:r w:rsidRPr="0021316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ABERTURA</w:t>
      </w:r>
      <w:r w:rsidRPr="0021316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DO</w:t>
      </w:r>
      <w:r w:rsidRPr="0021316C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PROCEDIMENTO</w:t>
      </w:r>
      <w:r w:rsidRPr="0021316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E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DO</w:t>
      </w:r>
      <w:r w:rsidRPr="0021316C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ENVIO</w:t>
      </w:r>
      <w:r w:rsidRPr="0021316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DE</w:t>
      </w:r>
      <w:r w:rsidRPr="0021316C">
        <w:rPr>
          <w:rFonts w:ascii="Arial" w:hAnsi="Arial" w:cs="Arial"/>
          <w:b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LANCES</w:t>
      </w:r>
    </w:p>
    <w:p w14:paraId="7A3474E9" w14:textId="77777777" w:rsidR="00112073" w:rsidRPr="0021316C" w:rsidRDefault="00000000">
      <w:pPr>
        <w:spacing w:before="149"/>
        <w:ind w:left="1859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Abertura</w:t>
      </w:r>
    </w:p>
    <w:p w14:paraId="49760242" w14:textId="7457CB3E" w:rsidR="00112073" w:rsidRPr="0021316C" w:rsidRDefault="00000000">
      <w:pPr>
        <w:pStyle w:val="Corpodetexto"/>
        <w:spacing w:before="134"/>
        <w:ind w:right="18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12 - </w:t>
      </w:r>
      <w:r w:rsidRPr="0021316C">
        <w:rPr>
          <w:rFonts w:ascii="Arial" w:hAnsi="Arial" w:cs="Arial"/>
          <w:sz w:val="16"/>
          <w:szCs w:val="16"/>
        </w:rPr>
        <w:t>A partir da data e horário e local estabelecidos no edital, o procedimento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aberto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agente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designado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sucessivos por período nunca inferior a 6</w:t>
      </w:r>
      <w:r w:rsidR="00FC1DB9" w:rsidRPr="0021316C">
        <w:rPr>
          <w:rFonts w:ascii="Arial" w:hAnsi="Arial" w:cs="Arial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(seis) horas e nem superior às 18</w:t>
      </w:r>
      <w:r w:rsidR="00FC1DB9" w:rsidRPr="0021316C">
        <w:rPr>
          <w:rFonts w:ascii="Arial" w:hAnsi="Arial" w:cs="Arial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(dezoito)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horas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designado,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respeitado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horário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comercial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local.</w:t>
      </w:r>
    </w:p>
    <w:p w14:paraId="4F41824E" w14:textId="77777777" w:rsidR="00112073" w:rsidRPr="0021316C" w:rsidRDefault="00000000">
      <w:pPr>
        <w:pStyle w:val="Corpodetexto"/>
        <w:spacing w:before="126"/>
        <w:ind w:right="203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Parágrafo único. </w:t>
      </w:r>
      <w:r w:rsidRPr="0021316C">
        <w:rPr>
          <w:rFonts w:ascii="Arial" w:hAnsi="Arial" w:cs="Arial"/>
          <w:sz w:val="16"/>
          <w:szCs w:val="16"/>
        </w:rPr>
        <w:t>Imediatamente após o término do prazo estabelecido no caput,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 será encerrado e o agente público designado divulgará os lances em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ordem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crescente 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classificação.</w:t>
      </w:r>
    </w:p>
    <w:p w14:paraId="2E21D5AA" w14:textId="77777777" w:rsidR="00112073" w:rsidRPr="0021316C" w:rsidRDefault="00000000">
      <w:pPr>
        <w:pStyle w:val="Ttulo1"/>
        <w:spacing w:before="241"/>
        <w:ind w:left="4041" w:right="0"/>
        <w:jc w:val="both"/>
        <w:rPr>
          <w:rFonts w:ascii="Arial" w:hAnsi="Arial" w:cs="Arial"/>
          <w:sz w:val="16"/>
          <w:szCs w:val="16"/>
        </w:rPr>
      </w:pPr>
      <w:bookmarkStart w:id="1" w:name="Envio_de_lances"/>
      <w:bookmarkEnd w:id="1"/>
      <w:r w:rsidRPr="0021316C">
        <w:rPr>
          <w:rFonts w:ascii="Arial" w:hAnsi="Arial" w:cs="Arial"/>
          <w:sz w:val="16"/>
          <w:szCs w:val="16"/>
        </w:rPr>
        <w:t>Envio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lances</w:t>
      </w:r>
    </w:p>
    <w:p w14:paraId="630EB711" w14:textId="77777777" w:rsidR="00112073" w:rsidRPr="0021316C" w:rsidRDefault="00000000">
      <w:pPr>
        <w:pStyle w:val="Corpodetexto"/>
        <w:spacing w:before="120"/>
        <w:ind w:right="17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13 - </w:t>
      </w:r>
      <w:r w:rsidRPr="0021316C">
        <w:rPr>
          <w:rFonts w:ascii="Arial" w:hAnsi="Arial" w:cs="Arial"/>
          <w:sz w:val="16"/>
          <w:szCs w:val="16"/>
        </w:rPr>
        <w:t>O fornecedor somente poderá oferecer valor inferior ou maior percentual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desconto em relação ao último lance por ele ofertado, observado o intervalo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mínimo de diferença de valores ou de percentuais entre os lances, que incidirá tanto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 relação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intermediários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relação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cobrir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melhor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oferta.</w:t>
      </w:r>
    </w:p>
    <w:p w14:paraId="4691FEFC" w14:textId="77777777" w:rsidR="00112073" w:rsidRPr="0021316C" w:rsidRDefault="00000000">
      <w:pPr>
        <w:pStyle w:val="Corpodetexto"/>
        <w:spacing w:before="120"/>
        <w:ind w:right="17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§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1º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Havendo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iguais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menor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ofertado,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prevalecerá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aquele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recebido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registrado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primeiro;</w:t>
      </w:r>
    </w:p>
    <w:p w14:paraId="69EFF464" w14:textId="77777777" w:rsidR="00112073" w:rsidRPr="0021316C" w:rsidRDefault="00000000">
      <w:pPr>
        <w:pStyle w:val="Corpodetexto"/>
        <w:spacing w:before="118"/>
        <w:ind w:right="21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§ 2º </w:t>
      </w:r>
      <w:r w:rsidRPr="0021316C">
        <w:rPr>
          <w:rFonts w:ascii="Arial" w:hAnsi="Arial" w:cs="Arial"/>
          <w:sz w:val="16"/>
          <w:szCs w:val="16"/>
        </w:rPr>
        <w:t>O fornecedor poderá oferecer lances sucessivos, desde que inferior ao último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ofertado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registrado;</w:t>
      </w:r>
    </w:p>
    <w:p w14:paraId="357FA148" w14:textId="77777777" w:rsidR="00112073" w:rsidRPr="0021316C" w:rsidRDefault="00000000">
      <w:pPr>
        <w:pStyle w:val="Corpodetexto"/>
        <w:spacing w:before="119" w:line="242" w:lineRule="auto"/>
        <w:ind w:right="97"/>
        <w:jc w:val="lef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39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14</w:t>
      </w:r>
      <w:r w:rsidRPr="0021316C">
        <w:rPr>
          <w:rFonts w:ascii="Arial" w:hAnsi="Arial" w:cs="Arial"/>
          <w:b/>
          <w:spacing w:val="38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4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Durante</w:t>
      </w:r>
      <w:r w:rsidRPr="0021316C">
        <w:rPr>
          <w:rFonts w:ascii="Arial" w:hAnsi="Arial" w:cs="Arial"/>
          <w:spacing w:val="4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4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procedimento,</w:t>
      </w:r>
      <w:r w:rsidRPr="0021316C">
        <w:rPr>
          <w:rFonts w:ascii="Arial" w:hAnsi="Arial" w:cs="Arial"/>
          <w:spacing w:val="3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4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fornecedores</w:t>
      </w:r>
      <w:r w:rsidRPr="0021316C">
        <w:rPr>
          <w:rFonts w:ascii="Arial" w:hAnsi="Arial" w:cs="Arial"/>
          <w:spacing w:val="4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serão</w:t>
      </w:r>
      <w:r w:rsidRPr="0021316C">
        <w:rPr>
          <w:rFonts w:ascii="Arial" w:hAnsi="Arial" w:cs="Arial"/>
          <w:spacing w:val="4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informados,</w:t>
      </w:r>
      <w:r w:rsidRPr="0021316C">
        <w:rPr>
          <w:rFonts w:ascii="Arial" w:hAnsi="Arial" w:cs="Arial"/>
          <w:spacing w:val="4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</w:t>
      </w:r>
      <w:r w:rsidRPr="0021316C">
        <w:rPr>
          <w:rFonts w:ascii="Arial" w:hAnsi="Arial" w:cs="Arial"/>
          <w:spacing w:val="4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tempo</w:t>
      </w:r>
      <w:r w:rsidRPr="0021316C">
        <w:rPr>
          <w:rFonts w:ascii="Arial" w:hAnsi="Arial" w:cs="Arial"/>
          <w:spacing w:val="-6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real,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valor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menor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registrado,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vedada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identificação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fornecedor.</w:t>
      </w:r>
    </w:p>
    <w:p w14:paraId="307C075A" w14:textId="77777777" w:rsidR="00112073" w:rsidRPr="0021316C" w:rsidRDefault="00112073">
      <w:pPr>
        <w:pStyle w:val="Corpodetexto"/>
        <w:spacing w:before="8"/>
        <w:ind w:left="0"/>
        <w:jc w:val="left"/>
        <w:rPr>
          <w:rFonts w:ascii="Arial" w:hAnsi="Arial" w:cs="Arial"/>
          <w:sz w:val="16"/>
          <w:szCs w:val="16"/>
        </w:rPr>
      </w:pPr>
    </w:p>
    <w:p w14:paraId="2132C909" w14:textId="77777777" w:rsidR="00112073" w:rsidRPr="0021316C" w:rsidRDefault="00000000">
      <w:pPr>
        <w:spacing w:before="100"/>
        <w:ind w:left="1854" w:right="1925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Julgamento</w:t>
      </w:r>
    </w:p>
    <w:p w14:paraId="345720BB" w14:textId="77777777" w:rsidR="00112073" w:rsidRPr="0021316C" w:rsidRDefault="00000000">
      <w:pPr>
        <w:pStyle w:val="Corpodetexto"/>
        <w:spacing w:before="136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15 - </w:t>
      </w:r>
      <w:r w:rsidRPr="0021316C">
        <w:rPr>
          <w:rFonts w:ascii="Arial" w:hAnsi="Arial" w:cs="Arial"/>
          <w:sz w:val="16"/>
          <w:szCs w:val="16"/>
        </w:rPr>
        <w:t>Encerrado o procedimento de envio de lances, nos termos do art. 12,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agente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 responsável realizará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verificação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 conformidade 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classificada em primeiro lugar quanto à adequação ao objeto e à compatibilidade do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 em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relação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 estipulado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contratação.</w:t>
      </w:r>
    </w:p>
    <w:p w14:paraId="0D8F8432" w14:textId="77777777" w:rsidR="00112073" w:rsidRPr="0021316C" w:rsidRDefault="00000000">
      <w:pPr>
        <w:pStyle w:val="Corpodetexto"/>
        <w:spacing w:before="155" w:line="242" w:lineRule="auto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16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Definido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resultado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julgamento,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primeiro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colocado permanecer acima do preço máximo definido para a contratação, o agente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 poderá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intentar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negociação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mais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vantajosas.</w:t>
      </w:r>
    </w:p>
    <w:p w14:paraId="55CF38F8" w14:textId="77777777" w:rsidR="00112073" w:rsidRPr="0021316C" w:rsidRDefault="00000000">
      <w:pPr>
        <w:pStyle w:val="Corpodetexto"/>
        <w:spacing w:before="145"/>
        <w:ind w:right="18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Parágrafo único. Concluída a negociação, se houver, o resultado será registrado 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anexada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autos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processo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contratação.</w:t>
      </w:r>
    </w:p>
    <w:p w14:paraId="09C974E3" w14:textId="77777777" w:rsidR="00112073" w:rsidRPr="0021316C" w:rsidRDefault="00000000">
      <w:pPr>
        <w:pStyle w:val="Corpodetexto"/>
        <w:spacing w:before="142"/>
        <w:ind w:right="18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17 - </w:t>
      </w:r>
      <w:r w:rsidRPr="0021316C">
        <w:rPr>
          <w:rFonts w:ascii="Arial" w:hAnsi="Arial" w:cs="Arial"/>
          <w:sz w:val="16"/>
          <w:szCs w:val="16"/>
        </w:rPr>
        <w:t>A negociação poderá ser feita com os demais fornecedores classificados,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exclusivamente por meio do sistema, respeitada a ordem de classificação, quando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primeiro colocado, mesmo após a negociação, for desclassificado em razão de sua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permanecer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acima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preço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máximo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definido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observado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 disposto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 parágrafo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único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art.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15.</w:t>
      </w:r>
    </w:p>
    <w:p w14:paraId="1095E66F" w14:textId="77777777" w:rsidR="00112073" w:rsidRPr="0021316C" w:rsidRDefault="00000000">
      <w:pPr>
        <w:pStyle w:val="Corpodetexto"/>
        <w:spacing w:before="154"/>
        <w:ind w:right="195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18 - </w:t>
      </w:r>
      <w:r w:rsidRPr="0021316C">
        <w:rPr>
          <w:rFonts w:ascii="Arial" w:hAnsi="Arial" w:cs="Arial"/>
          <w:sz w:val="16"/>
          <w:szCs w:val="16"/>
        </w:rPr>
        <w:t>Definida a proposta vencedora, o agente público deverá solicitar, por meio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sistema, o envio da proposta e, se necessário, dos documentos complementares,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adequada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 último</w:t>
      </w:r>
      <w:r w:rsidRPr="0021316C">
        <w:rPr>
          <w:rFonts w:ascii="Arial" w:hAnsi="Arial" w:cs="Arial"/>
          <w:spacing w:val="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lance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ofertado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vencedor.</w:t>
      </w:r>
    </w:p>
    <w:p w14:paraId="61B5EC1E" w14:textId="77777777" w:rsidR="00112073" w:rsidRPr="0021316C" w:rsidRDefault="00000000">
      <w:pPr>
        <w:pStyle w:val="Corpodetexto"/>
        <w:spacing w:before="156"/>
        <w:ind w:right="19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Parágrafo único. No caso de contratação em que o procedimento exija apresentação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 planilhas com indicação dos quantitativos e dos custos unitários ou de custos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formação de preços, esta deverá ser encaminhada pelo sistema com os respectivos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valores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readequados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vencedora.</w:t>
      </w:r>
    </w:p>
    <w:p w14:paraId="1B3012CB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1E4DABB2" w14:textId="77777777" w:rsidR="00112073" w:rsidRPr="0021316C" w:rsidRDefault="00000000" w:rsidP="00A947BD">
      <w:pPr>
        <w:pStyle w:val="Ttulo1"/>
        <w:spacing w:before="240" w:line="343" w:lineRule="auto"/>
        <w:ind w:left="0" w:right="17" w:hanging="23"/>
        <w:rPr>
          <w:rFonts w:ascii="Arial" w:hAnsi="Arial" w:cs="Arial"/>
          <w:sz w:val="16"/>
          <w:szCs w:val="16"/>
        </w:rPr>
      </w:pPr>
      <w:bookmarkStart w:id="2" w:name="Seção_II_Habilitação"/>
      <w:bookmarkEnd w:id="2"/>
      <w:r w:rsidRPr="0021316C">
        <w:rPr>
          <w:rFonts w:ascii="Arial" w:hAnsi="Arial" w:cs="Arial"/>
          <w:sz w:val="16"/>
          <w:szCs w:val="16"/>
        </w:rPr>
        <w:t>Seção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pacing w:val="-1"/>
          <w:sz w:val="16"/>
          <w:szCs w:val="16"/>
        </w:rPr>
        <w:t>Habilitação</w:t>
      </w:r>
    </w:p>
    <w:p w14:paraId="24C09D1D" w14:textId="77777777" w:rsidR="00112073" w:rsidRPr="0021316C" w:rsidRDefault="00000000">
      <w:pPr>
        <w:pStyle w:val="Corpodetexto"/>
        <w:spacing w:line="235" w:lineRule="auto"/>
        <w:jc w:val="lef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39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19</w:t>
      </w:r>
      <w:r w:rsidRPr="0021316C">
        <w:rPr>
          <w:rFonts w:ascii="Arial" w:hAnsi="Arial" w:cs="Arial"/>
          <w:b/>
          <w:spacing w:val="42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5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4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4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</w:t>
      </w:r>
      <w:r w:rsidRPr="0021316C">
        <w:rPr>
          <w:rFonts w:ascii="Arial" w:hAnsi="Arial" w:cs="Arial"/>
          <w:spacing w:val="5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4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</w:t>
      </w:r>
      <w:r w:rsidRPr="0021316C">
        <w:rPr>
          <w:rFonts w:ascii="Arial" w:hAnsi="Arial" w:cs="Arial"/>
          <w:spacing w:val="5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mais</w:t>
      </w:r>
      <w:r w:rsidRPr="0021316C">
        <w:rPr>
          <w:rFonts w:ascii="Arial" w:hAnsi="Arial" w:cs="Arial"/>
          <w:spacing w:val="5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bem</w:t>
      </w:r>
      <w:r w:rsidRPr="0021316C">
        <w:rPr>
          <w:rFonts w:ascii="Arial" w:hAnsi="Arial" w:cs="Arial"/>
          <w:spacing w:val="4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classificado</w:t>
      </w:r>
      <w:r w:rsidRPr="0021316C">
        <w:rPr>
          <w:rFonts w:ascii="Arial" w:hAnsi="Arial" w:cs="Arial"/>
          <w:spacing w:val="5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serão</w:t>
      </w:r>
      <w:r w:rsidRPr="0021316C">
        <w:rPr>
          <w:rFonts w:ascii="Arial" w:hAnsi="Arial" w:cs="Arial"/>
          <w:spacing w:val="5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exigidas,</w:t>
      </w:r>
      <w:r w:rsidRPr="0021316C">
        <w:rPr>
          <w:rFonts w:ascii="Arial" w:hAnsi="Arial" w:cs="Arial"/>
          <w:spacing w:val="-6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exclusivamente,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dispõe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 14.133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2021.</w:t>
      </w:r>
    </w:p>
    <w:p w14:paraId="0C582606" w14:textId="77777777" w:rsidR="00112073" w:rsidRPr="0021316C" w:rsidRDefault="00000000">
      <w:pPr>
        <w:pStyle w:val="Corpodetexto"/>
        <w:spacing w:before="105"/>
        <w:ind w:right="97"/>
        <w:jc w:val="left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Parágrafo</w:t>
      </w:r>
      <w:r w:rsidRPr="0021316C">
        <w:rPr>
          <w:rFonts w:ascii="Arial" w:hAnsi="Arial" w:cs="Arial"/>
          <w:b/>
          <w:spacing w:val="47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único.</w:t>
      </w:r>
      <w:r w:rsidRPr="0021316C">
        <w:rPr>
          <w:rFonts w:ascii="Arial" w:hAnsi="Arial" w:cs="Arial"/>
          <w:b/>
          <w:spacing w:val="4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5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documentos</w:t>
      </w:r>
      <w:r w:rsidRPr="0021316C">
        <w:rPr>
          <w:rFonts w:ascii="Arial" w:hAnsi="Arial" w:cs="Arial"/>
          <w:spacing w:val="5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necessários</w:t>
      </w:r>
      <w:r w:rsidRPr="0021316C">
        <w:rPr>
          <w:rFonts w:ascii="Arial" w:hAnsi="Arial" w:cs="Arial"/>
          <w:spacing w:val="4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</w:t>
      </w:r>
      <w:r w:rsidRPr="0021316C">
        <w:rPr>
          <w:rFonts w:ascii="Arial" w:hAnsi="Arial" w:cs="Arial"/>
          <w:spacing w:val="4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</w:t>
      </w:r>
      <w:r w:rsidRPr="0021316C">
        <w:rPr>
          <w:rFonts w:ascii="Arial" w:hAnsi="Arial" w:cs="Arial"/>
          <w:spacing w:val="5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deverão</w:t>
      </w:r>
      <w:r w:rsidRPr="0021316C">
        <w:rPr>
          <w:rFonts w:ascii="Arial" w:hAnsi="Arial" w:cs="Arial"/>
          <w:spacing w:val="5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</w:t>
      </w:r>
      <w:r w:rsidRPr="0021316C">
        <w:rPr>
          <w:rFonts w:ascii="Arial" w:hAnsi="Arial" w:cs="Arial"/>
          <w:spacing w:val="5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enviados</w:t>
      </w:r>
      <w:r w:rsidRPr="0021316C">
        <w:rPr>
          <w:rFonts w:ascii="Arial" w:hAnsi="Arial" w:cs="Arial"/>
          <w:spacing w:val="-6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concomitantemente</w:t>
      </w:r>
      <w:r w:rsidRPr="0021316C">
        <w:rPr>
          <w:rFonts w:ascii="Arial" w:hAnsi="Arial" w:cs="Arial"/>
          <w:spacing w:val="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até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horário devidos no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edital.</w:t>
      </w:r>
    </w:p>
    <w:p w14:paraId="6F30A3E8" w14:textId="77777777" w:rsidR="00112073" w:rsidRPr="0021316C" w:rsidRDefault="00000000">
      <w:pPr>
        <w:pStyle w:val="Corpodetexto"/>
        <w:spacing w:before="42"/>
        <w:ind w:right="17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20 - </w:t>
      </w:r>
      <w:r w:rsidRPr="0021316C">
        <w:rPr>
          <w:rFonts w:ascii="Arial" w:hAnsi="Arial" w:cs="Arial"/>
          <w:sz w:val="16"/>
          <w:szCs w:val="16"/>
        </w:rPr>
        <w:t>No caso de contratações para entrega imediata, considerada aquela com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prazo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entrega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até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30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(trinta)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ordem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fornecimento,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contratações com valores inferiores a 1/4 (um quarto) do limite para dispensa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 para compras em geral e nas contratações de produto para pesquisa 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desenvolvimento de que trata a alínea "c" do inciso IV do art. 75 da Lei nº 14.133, de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2021, somente será exigida das pessoas jurídicas a comprovação da regularidade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fiscal federal, social e trabalhista e, das pessoas físicas, a quitação com a Fazenda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Federal.</w:t>
      </w:r>
    </w:p>
    <w:p w14:paraId="380CF08B" w14:textId="77777777" w:rsidR="00112073" w:rsidRPr="0021316C" w:rsidRDefault="00000000">
      <w:pPr>
        <w:pStyle w:val="Corpodetexto"/>
        <w:spacing w:before="128"/>
        <w:ind w:right="188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21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Constatado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atendimento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exigências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estabelecidas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19,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será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habilitado.</w:t>
      </w:r>
    </w:p>
    <w:p w14:paraId="6374E8AC" w14:textId="77777777" w:rsidR="00112073" w:rsidRPr="0021316C" w:rsidRDefault="00000000">
      <w:pPr>
        <w:pStyle w:val="Corpodetexto"/>
        <w:spacing w:before="113"/>
        <w:ind w:right="17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Parágrafo único. </w:t>
      </w:r>
      <w:r w:rsidRPr="0021316C">
        <w:rPr>
          <w:rFonts w:ascii="Arial" w:hAnsi="Arial" w:cs="Arial"/>
          <w:sz w:val="16"/>
          <w:szCs w:val="16"/>
        </w:rPr>
        <w:t>Na hipótese de o fornecedor não atender às exigências para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órgão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examinará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proposta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subsequente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assim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sucessivamente, na ordem de classificação, até a apuração de uma proposta 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atenda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às</w:t>
      </w:r>
      <w:r w:rsidRPr="0021316C">
        <w:rPr>
          <w:rFonts w:ascii="Arial" w:hAnsi="Arial" w:cs="Arial"/>
          <w:spacing w:val="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especificações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objeto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condições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habilitação.</w:t>
      </w:r>
    </w:p>
    <w:p w14:paraId="170F0912" w14:textId="12DA0BED" w:rsidR="00112073" w:rsidRPr="0021316C" w:rsidRDefault="00000000">
      <w:pPr>
        <w:pStyle w:val="Corpodetexto"/>
        <w:spacing w:before="126"/>
        <w:ind w:right="18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22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caso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restar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deserto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fracassado,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órgão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entidade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poderá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aplicar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procedimentos previstos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5º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dest</w:t>
      </w:r>
      <w:r w:rsidR="00363433" w:rsidRPr="0021316C">
        <w:rPr>
          <w:rFonts w:ascii="Arial" w:hAnsi="Arial" w:cs="Arial"/>
          <w:sz w:val="16"/>
          <w:szCs w:val="16"/>
        </w:rPr>
        <w:t>a Portaria</w:t>
      </w:r>
      <w:r w:rsidRPr="0021316C">
        <w:rPr>
          <w:rFonts w:ascii="Arial" w:hAnsi="Arial" w:cs="Arial"/>
          <w:sz w:val="16"/>
          <w:szCs w:val="16"/>
        </w:rPr>
        <w:t>.</w:t>
      </w:r>
    </w:p>
    <w:p w14:paraId="36DBB14F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252DFF43" w14:textId="77777777" w:rsidR="00112073" w:rsidRPr="0021316C" w:rsidRDefault="00000000" w:rsidP="0021316C">
      <w:pPr>
        <w:pStyle w:val="Ttulo1"/>
        <w:spacing w:before="185" w:line="343" w:lineRule="auto"/>
        <w:ind w:left="3834" w:hanging="6"/>
        <w:jc w:val="left"/>
        <w:rPr>
          <w:rFonts w:ascii="Arial" w:hAnsi="Arial" w:cs="Arial"/>
          <w:sz w:val="16"/>
          <w:szCs w:val="16"/>
        </w:rPr>
      </w:pPr>
      <w:bookmarkStart w:id="3" w:name="Seção_III_Adjudicação_e_ratificação"/>
      <w:bookmarkEnd w:id="3"/>
      <w:r w:rsidRPr="0021316C">
        <w:rPr>
          <w:rFonts w:ascii="Arial" w:hAnsi="Arial" w:cs="Arial"/>
          <w:sz w:val="16"/>
          <w:szCs w:val="16"/>
        </w:rPr>
        <w:t>Seção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III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Adjudicação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ratificação</w:t>
      </w:r>
    </w:p>
    <w:p w14:paraId="70A685D4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3F6903B6" w14:textId="77777777" w:rsidR="00112073" w:rsidRPr="0021316C" w:rsidRDefault="00000000">
      <w:pPr>
        <w:pStyle w:val="Corpodetexto"/>
        <w:ind w:right="17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23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Encerradas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etapa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julgamento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habilitação,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processo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encaminhado à autoridade superior para adjudicação do objeto e ratificação 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procedimento, observado, no que couber, o disposto no art. 71 da Lei nº 14.133,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2021.</w:t>
      </w:r>
    </w:p>
    <w:p w14:paraId="3AC033F6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6E1D089C" w14:textId="77777777" w:rsidR="00112073" w:rsidRPr="0021316C" w:rsidRDefault="00000000">
      <w:pPr>
        <w:pStyle w:val="Ttulo1"/>
        <w:ind w:right="1648"/>
        <w:rPr>
          <w:rFonts w:ascii="Arial" w:hAnsi="Arial" w:cs="Arial"/>
          <w:sz w:val="16"/>
          <w:szCs w:val="16"/>
        </w:rPr>
      </w:pPr>
      <w:bookmarkStart w:id="4" w:name="CAPÍTULO_III"/>
      <w:bookmarkEnd w:id="4"/>
      <w:r w:rsidRPr="0021316C">
        <w:rPr>
          <w:rFonts w:ascii="Arial" w:hAnsi="Arial" w:cs="Arial"/>
          <w:sz w:val="16"/>
          <w:szCs w:val="16"/>
        </w:rPr>
        <w:t>CAPÍTULO</w:t>
      </w:r>
      <w:r w:rsidRPr="0021316C">
        <w:rPr>
          <w:rFonts w:ascii="Arial" w:hAnsi="Arial" w:cs="Arial"/>
          <w:spacing w:val="-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III</w:t>
      </w:r>
    </w:p>
    <w:p w14:paraId="6AE02E59" w14:textId="77777777" w:rsidR="00112073" w:rsidRPr="0021316C" w:rsidRDefault="00000000">
      <w:pPr>
        <w:spacing w:before="119"/>
        <w:ind w:left="2266" w:right="1641"/>
        <w:jc w:val="center"/>
        <w:rPr>
          <w:rFonts w:ascii="Arial" w:hAnsi="Arial" w:cs="Arial"/>
          <w:b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DAS</w:t>
      </w:r>
      <w:r w:rsidRPr="0021316C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SANÇÕES</w:t>
      </w:r>
      <w:r w:rsidRPr="0021316C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ADMINISTRATIVAS</w:t>
      </w:r>
    </w:p>
    <w:p w14:paraId="355EF8E7" w14:textId="77777777" w:rsidR="00112073" w:rsidRPr="0021316C" w:rsidRDefault="00000000">
      <w:pPr>
        <w:pStyle w:val="Ttulo1"/>
        <w:spacing w:before="119"/>
        <w:ind w:right="1636"/>
        <w:rPr>
          <w:rFonts w:ascii="Arial" w:hAnsi="Arial" w:cs="Arial"/>
          <w:sz w:val="16"/>
          <w:szCs w:val="16"/>
        </w:rPr>
      </w:pPr>
      <w:bookmarkStart w:id="5" w:name="Aplicação"/>
      <w:bookmarkEnd w:id="5"/>
      <w:r w:rsidRPr="0021316C">
        <w:rPr>
          <w:rFonts w:ascii="Arial" w:hAnsi="Arial" w:cs="Arial"/>
          <w:sz w:val="16"/>
          <w:szCs w:val="16"/>
        </w:rPr>
        <w:t>Aplicação</w:t>
      </w:r>
    </w:p>
    <w:p w14:paraId="14E009F6" w14:textId="77777777" w:rsidR="00112073" w:rsidRPr="0021316C" w:rsidRDefault="00000000">
      <w:pPr>
        <w:pStyle w:val="Corpodetexto"/>
        <w:spacing w:before="234" w:line="242" w:lineRule="auto"/>
        <w:ind w:right="189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24 - </w:t>
      </w:r>
      <w:r w:rsidRPr="0021316C">
        <w:rPr>
          <w:rFonts w:ascii="Arial" w:hAnsi="Arial" w:cs="Arial"/>
          <w:sz w:val="16"/>
          <w:szCs w:val="16"/>
        </w:rPr>
        <w:t>O fornecedor estará sujeito às sanções administrativas previstas na Lei nº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 de 2021, e em outros regulamentos aplicáveis, sem prejuízo da eventual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anulação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nota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empenho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despesa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rescisão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instrumento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contratual.</w:t>
      </w:r>
    </w:p>
    <w:p w14:paraId="59488F12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1CA6EBCF" w14:textId="77777777" w:rsidR="00112073" w:rsidRPr="0021316C" w:rsidRDefault="00000000">
      <w:pPr>
        <w:pStyle w:val="Ttulo1"/>
        <w:spacing w:before="42"/>
        <w:ind w:left="4108" w:right="3489" w:firstLine="23"/>
        <w:rPr>
          <w:rFonts w:ascii="Arial" w:hAnsi="Arial" w:cs="Arial"/>
          <w:sz w:val="16"/>
          <w:szCs w:val="16"/>
        </w:rPr>
      </w:pPr>
      <w:bookmarkStart w:id="6" w:name="CAPÍTULO_IV_DISPOSIÇÕES_FINAIS"/>
      <w:bookmarkEnd w:id="6"/>
      <w:r w:rsidRPr="0021316C">
        <w:rPr>
          <w:rFonts w:ascii="Arial" w:hAnsi="Arial" w:cs="Arial"/>
          <w:sz w:val="16"/>
          <w:szCs w:val="16"/>
        </w:rPr>
        <w:t>CAPÍTULO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IV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DISPOSIÇÕES</w:t>
      </w:r>
      <w:r w:rsidRPr="0021316C">
        <w:rPr>
          <w:rFonts w:ascii="Arial" w:hAnsi="Arial" w:cs="Arial"/>
          <w:spacing w:val="9"/>
          <w:w w:val="95"/>
          <w:sz w:val="16"/>
          <w:szCs w:val="16"/>
        </w:rPr>
        <w:t xml:space="preserve"> </w:t>
      </w:r>
      <w:r w:rsidRPr="0021316C">
        <w:rPr>
          <w:rFonts w:ascii="Arial" w:hAnsi="Arial" w:cs="Arial"/>
          <w:w w:val="95"/>
          <w:sz w:val="16"/>
          <w:szCs w:val="16"/>
        </w:rPr>
        <w:t>FINAIS</w:t>
      </w:r>
    </w:p>
    <w:p w14:paraId="4AB115BA" w14:textId="77777777" w:rsidR="00112073" w:rsidRPr="0021316C" w:rsidRDefault="00112073">
      <w:pPr>
        <w:pStyle w:val="Corpodetexto"/>
        <w:spacing w:before="5"/>
        <w:ind w:left="0"/>
        <w:jc w:val="left"/>
        <w:rPr>
          <w:rFonts w:ascii="Arial" w:hAnsi="Arial" w:cs="Arial"/>
          <w:b/>
          <w:sz w:val="16"/>
          <w:szCs w:val="16"/>
        </w:rPr>
      </w:pPr>
    </w:p>
    <w:p w14:paraId="069B5CE3" w14:textId="77777777" w:rsidR="00112073" w:rsidRPr="0021316C" w:rsidRDefault="00000000">
      <w:pPr>
        <w:pStyle w:val="Corpodetexto"/>
        <w:ind w:right="115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25 – </w:t>
      </w:r>
      <w:r w:rsidRPr="0021316C">
        <w:rPr>
          <w:rFonts w:ascii="Arial" w:hAnsi="Arial" w:cs="Arial"/>
          <w:sz w:val="16"/>
          <w:szCs w:val="16"/>
        </w:rPr>
        <w:t>Nos procedimentos eletrônicos, os horários estabelecidos na divulgação 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 e recebimento de propostas e documentos observarão o horário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Brasília,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Distrito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Federal.</w:t>
      </w:r>
    </w:p>
    <w:p w14:paraId="11471B8D" w14:textId="77777777" w:rsidR="00112073" w:rsidRPr="0021316C" w:rsidRDefault="00000000">
      <w:pPr>
        <w:pStyle w:val="Corpodetexto"/>
        <w:spacing w:before="112"/>
        <w:ind w:right="172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26 - </w:t>
      </w:r>
      <w:r w:rsidRPr="0021316C">
        <w:rPr>
          <w:rFonts w:ascii="Arial" w:hAnsi="Arial" w:cs="Arial"/>
          <w:sz w:val="16"/>
          <w:szCs w:val="16"/>
        </w:rPr>
        <w:t>Os horários estabelecidos na divulgação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 procedimento</w:t>
      </w:r>
      <w:r w:rsidRPr="0021316C">
        <w:rPr>
          <w:rFonts w:ascii="Arial" w:hAnsi="Arial" w:cs="Arial"/>
          <w:spacing w:val="6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 durante 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envio de lances observarão o horário de Brasília, Distrito Federal, inclusive para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contagem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tempo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registro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Sistema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documentação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relativa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procedimento.</w:t>
      </w:r>
    </w:p>
    <w:p w14:paraId="6FF8B4B4" w14:textId="77777777" w:rsidR="00112073" w:rsidRPr="0021316C" w:rsidRDefault="00000000">
      <w:pPr>
        <w:pStyle w:val="Corpodetexto"/>
        <w:spacing w:before="127"/>
        <w:ind w:right="19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27 - </w:t>
      </w:r>
      <w:r w:rsidRPr="0021316C">
        <w:rPr>
          <w:rFonts w:ascii="Arial" w:hAnsi="Arial" w:cs="Arial"/>
          <w:sz w:val="16"/>
          <w:szCs w:val="16"/>
        </w:rPr>
        <w:t>Os servidores que utilizem o Sistema de Dispensa Eletrônica responderão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administrativa, civil e penalmente por ato ou fato que caracterize o uso indevido 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senhas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acesso ou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que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transgrida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normas</w:t>
      </w:r>
      <w:r w:rsidRPr="0021316C">
        <w:rPr>
          <w:rFonts w:ascii="Arial" w:hAnsi="Arial" w:cs="Arial"/>
          <w:spacing w:val="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segurança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instituídas.</w:t>
      </w:r>
    </w:p>
    <w:p w14:paraId="33395E58" w14:textId="77777777" w:rsidR="00112073" w:rsidRPr="0021316C" w:rsidRDefault="00000000">
      <w:pPr>
        <w:pStyle w:val="Corpodetexto"/>
        <w:spacing w:before="112" w:line="242" w:lineRule="auto"/>
        <w:ind w:right="17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Parágrafo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único.</w:t>
      </w:r>
      <w:r w:rsidRPr="0021316C">
        <w:rPr>
          <w:rFonts w:ascii="Arial" w:hAnsi="Arial" w:cs="Arial"/>
          <w:spacing w:val="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Os</w:t>
      </w:r>
      <w:r w:rsidRPr="0021316C">
        <w:rPr>
          <w:rFonts w:ascii="Arial" w:hAnsi="Arial" w:cs="Arial"/>
          <w:spacing w:val="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servidores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deverão</w:t>
      </w:r>
      <w:r w:rsidRPr="0021316C">
        <w:rPr>
          <w:rFonts w:ascii="Arial" w:hAnsi="Arial" w:cs="Arial"/>
          <w:spacing w:val="1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assegurar</w:t>
      </w:r>
      <w:r w:rsidRPr="0021316C">
        <w:rPr>
          <w:rFonts w:ascii="Arial" w:hAnsi="Arial" w:cs="Arial"/>
          <w:spacing w:val="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sigilo</w:t>
      </w:r>
      <w:r w:rsidRPr="0021316C">
        <w:rPr>
          <w:rFonts w:ascii="Arial" w:hAnsi="Arial" w:cs="Arial"/>
          <w:spacing w:val="1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integridade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1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dados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 informações da ferramenta informatizada de que trata esta Lei, protegendo-os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danos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utilizações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indevidas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desautorizadas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âmbito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atuação.</w:t>
      </w:r>
    </w:p>
    <w:p w14:paraId="3AE520AC" w14:textId="13BEF806" w:rsidR="00112073" w:rsidRPr="0021316C" w:rsidRDefault="00000000">
      <w:pPr>
        <w:pStyle w:val="Corpodetexto"/>
        <w:spacing w:before="117"/>
        <w:ind w:right="174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28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fornecedor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é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responsável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qualquer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transação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efetuada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diretamente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seu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representante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Sistema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 xml:space="preserve">cabendo ao provedor do Sistema ou à Administração </w:t>
      </w:r>
      <w:r w:rsidR="00FC1DB9" w:rsidRPr="0021316C">
        <w:rPr>
          <w:rFonts w:ascii="Arial" w:hAnsi="Arial" w:cs="Arial"/>
          <w:sz w:val="16"/>
          <w:szCs w:val="16"/>
        </w:rPr>
        <w:t xml:space="preserve">da Cãmara </w:t>
      </w:r>
      <w:r w:rsidRPr="0021316C">
        <w:rPr>
          <w:rFonts w:ascii="Arial" w:hAnsi="Arial" w:cs="Arial"/>
          <w:sz w:val="16"/>
          <w:szCs w:val="16"/>
        </w:rPr>
        <w:t>Municipal a responsabilidade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por eventuais danos decorrentes de uso indevido da senha, ainda que por terceiros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não autorizados.</w:t>
      </w:r>
    </w:p>
    <w:p w14:paraId="03234400" w14:textId="453E13A5" w:rsidR="00112073" w:rsidRPr="0021316C" w:rsidRDefault="00000000">
      <w:pPr>
        <w:pStyle w:val="Corpodetexto"/>
        <w:spacing w:before="116" w:line="242" w:lineRule="auto"/>
        <w:ind w:right="191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29 – </w:t>
      </w:r>
      <w:r w:rsidRPr="0021316C">
        <w:rPr>
          <w:rFonts w:ascii="Arial" w:hAnsi="Arial" w:cs="Arial"/>
          <w:sz w:val="16"/>
          <w:szCs w:val="16"/>
        </w:rPr>
        <w:t>Poderá ser afastada a forma eletrônica para o processamento da dispensa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licitação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="009B455E" w:rsidRPr="0021316C">
        <w:rPr>
          <w:rFonts w:ascii="Arial" w:hAnsi="Arial" w:cs="Arial"/>
          <w:spacing w:val="2"/>
          <w:sz w:val="16"/>
          <w:szCs w:val="16"/>
        </w:rPr>
        <w:t xml:space="preserve"> física </w:t>
      </w:r>
      <w:r w:rsidRPr="0021316C">
        <w:rPr>
          <w:rFonts w:ascii="Arial" w:hAnsi="Arial" w:cs="Arial"/>
          <w:sz w:val="16"/>
          <w:szCs w:val="16"/>
        </w:rPr>
        <w:t>nas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seguintes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hipóteses:</w:t>
      </w:r>
    </w:p>
    <w:p w14:paraId="7AF45B7C" w14:textId="77777777" w:rsidR="00112073" w:rsidRPr="0021316C" w:rsidRDefault="00000000">
      <w:pPr>
        <w:pStyle w:val="PargrafodaLista"/>
        <w:numPr>
          <w:ilvl w:val="0"/>
          <w:numId w:val="1"/>
        </w:numPr>
        <w:tabs>
          <w:tab w:val="left" w:pos="282"/>
        </w:tabs>
        <w:spacing w:before="116"/>
        <w:ind w:right="208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contratações de bens e serviços, de qualquer natureza, desde que motivada 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impossibilidade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utilização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 dispensa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eletrônica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para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o</w:t>
      </w:r>
      <w:r w:rsidRPr="0021316C">
        <w:rPr>
          <w:rFonts w:ascii="Arial" w:hAnsi="Arial" w:cs="Arial"/>
          <w:spacing w:val="7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êxito</w:t>
      </w:r>
      <w:r w:rsidRPr="0021316C">
        <w:rPr>
          <w:rFonts w:ascii="Arial" w:hAnsi="Arial" w:cs="Arial"/>
          <w:spacing w:val="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contratação;</w:t>
      </w:r>
    </w:p>
    <w:p w14:paraId="0B6699B1" w14:textId="77777777" w:rsidR="00112073" w:rsidRPr="0021316C" w:rsidRDefault="00000000">
      <w:pPr>
        <w:pStyle w:val="PargrafodaLista"/>
        <w:numPr>
          <w:ilvl w:val="0"/>
          <w:numId w:val="1"/>
        </w:numPr>
        <w:tabs>
          <w:tab w:val="left" w:pos="363"/>
        </w:tabs>
        <w:spacing w:before="123"/>
        <w:ind w:right="174" w:firstLine="0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- contratações que não possam aguardar o prazo da dispensa eletrônica e 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decorram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fato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superveniente,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devidamente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justificado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pela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unidade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demandante.</w:t>
      </w:r>
    </w:p>
    <w:p w14:paraId="7A22C63B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231BC8B6" w14:textId="469E7EE3" w:rsidR="00112073" w:rsidRPr="0021316C" w:rsidRDefault="00000000">
      <w:pPr>
        <w:pStyle w:val="Corpodetexto"/>
        <w:spacing w:before="232" w:line="242" w:lineRule="auto"/>
        <w:ind w:right="18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30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Diante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disposto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art.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182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Federal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nº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14.133,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2021,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6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Administração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="00BD01BA" w:rsidRPr="0021316C">
        <w:rPr>
          <w:rFonts w:ascii="Arial" w:hAnsi="Arial" w:cs="Arial"/>
          <w:sz w:val="16"/>
          <w:szCs w:val="16"/>
        </w:rPr>
        <w:t>da Camara Municipal de Rodigues Alves</w:t>
      </w:r>
      <w:r w:rsidRPr="0021316C">
        <w:rPr>
          <w:rFonts w:ascii="Arial" w:hAnsi="Arial" w:cs="Arial"/>
          <w:sz w:val="16"/>
          <w:szCs w:val="16"/>
        </w:rPr>
        <w:t>,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deverá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seguir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atualizações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realizadas</w:t>
      </w:r>
      <w:r w:rsidRPr="0021316C">
        <w:rPr>
          <w:rFonts w:ascii="Arial" w:hAnsi="Arial" w:cs="Arial"/>
          <w:spacing w:val="6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Poder</w:t>
      </w:r>
      <w:r w:rsidRPr="0021316C">
        <w:rPr>
          <w:rFonts w:ascii="Arial" w:hAnsi="Arial" w:cs="Arial"/>
          <w:spacing w:val="-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Público Federal,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dos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valores</w:t>
      </w:r>
      <w:r w:rsidRPr="0021316C">
        <w:rPr>
          <w:rFonts w:ascii="Arial" w:hAnsi="Arial" w:cs="Arial"/>
          <w:spacing w:val="-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fixados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pela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referida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lei.</w:t>
      </w:r>
    </w:p>
    <w:p w14:paraId="542D7BA4" w14:textId="6D2EB278" w:rsidR="00112073" w:rsidRPr="0021316C" w:rsidRDefault="00000000">
      <w:pPr>
        <w:pStyle w:val="Corpodetexto"/>
        <w:spacing w:before="42"/>
        <w:ind w:right="176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 xml:space="preserve">Art. 31 - </w:t>
      </w:r>
      <w:r w:rsidR="00BD01BA"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z w:val="16"/>
          <w:szCs w:val="16"/>
        </w:rPr>
        <w:t xml:space="preserve"> presente </w:t>
      </w:r>
      <w:r w:rsidR="00BD01BA" w:rsidRPr="0021316C">
        <w:rPr>
          <w:rFonts w:ascii="Arial" w:hAnsi="Arial" w:cs="Arial"/>
          <w:sz w:val="16"/>
          <w:szCs w:val="16"/>
        </w:rPr>
        <w:t xml:space="preserve">Portaria </w:t>
      </w:r>
      <w:r w:rsidRPr="0021316C">
        <w:rPr>
          <w:rFonts w:ascii="Arial" w:hAnsi="Arial" w:cs="Arial"/>
          <w:sz w:val="16"/>
          <w:szCs w:val="16"/>
        </w:rPr>
        <w:t xml:space="preserve"> aplica-se somente os procedimentos realizados com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fundamento na Lei 14.133 de 1ª de abril de 2021, não se aplicando aqueles que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ainda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estejam</w:t>
      </w:r>
      <w:r w:rsidRPr="0021316C">
        <w:rPr>
          <w:rFonts w:ascii="Arial" w:hAnsi="Arial" w:cs="Arial"/>
          <w:spacing w:val="-1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sendo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realizado</w:t>
      </w:r>
      <w:r w:rsidRPr="0021316C">
        <w:rPr>
          <w:rFonts w:ascii="Arial" w:hAnsi="Arial" w:cs="Arial"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sob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</w:t>
      </w:r>
      <w:r w:rsidRPr="0021316C">
        <w:rPr>
          <w:rFonts w:ascii="Arial" w:hAnsi="Arial" w:cs="Arial"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égide</w:t>
      </w:r>
      <w:r w:rsidRPr="0021316C">
        <w:rPr>
          <w:rFonts w:ascii="Arial" w:hAnsi="Arial" w:cs="Arial"/>
          <w:spacing w:val="3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6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legislação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anterior.</w:t>
      </w:r>
    </w:p>
    <w:p w14:paraId="6FED2BDA" w14:textId="77777777" w:rsidR="00112073" w:rsidRPr="0021316C" w:rsidRDefault="00000000">
      <w:pPr>
        <w:pStyle w:val="Corpodetexto"/>
        <w:spacing w:before="127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b/>
          <w:sz w:val="16"/>
          <w:szCs w:val="16"/>
        </w:rPr>
        <w:t>Art.</w:t>
      </w:r>
      <w:r w:rsidRPr="0021316C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32</w:t>
      </w:r>
      <w:r w:rsidRPr="0021316C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21316C">
        <w:rPr>
          <w:rFonts w:ascii="Arial" w:hAnsi="Arial" w:cs="Arial"/>
          <w:b/>
          <w:sz w:val="16"/>
          <w:szCs w:val="16"/>
        </w:rPr>
        <w:t>-</w:t>
      </w:r>
      <w:r w:rsidRPr="0021316C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Este Decreto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entra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em</w:t>
      </w:r>
      <w:r w:rsidRPr="0021316C">
        <w:rPr>
          <w:rFonts w:ascii="Arial" w:hAnsi="Arial" w:cs="Arial"/>
          <w:spacing w:val="-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vigor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na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data</w:t>
      </w:r>
      <w:r w:rsidRPr="0021316C">
        <w:rPr>
          <w:rFonts w:ascii="Arial" w:hAnsi="Arial" w:cs="Arial"/>
          <w:spacing w:val="-12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4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sua</w:t>
      </w:r>
      <w:r w:rsidRPr="0021316C">
        <w:rPr>
          <w:rFonts w:ascii="Arial" w:hAnsi="Arial" w:cs="Arial"/>
          <w:spacing w:val="1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publicação.</w:t>
      </w:r>
    </w:p>
    <w:p w14:paraId="78B82BE6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4C79115D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5B9BEB89" w14:textId="7D6CE0FD" w:rsidR="00112073" w:rsidRPr="0021316C" w:rsidRDefault="00213559">
      <w:pPr>
        <w:pStyle w:val="Corpodetexto"/>
        <w:spacing w:before="233"/>
        <w:ind w:left="1811" w:right="1900"/>
        <w:jc w:val="center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Rodrigues Alves</w:t>
      </w:r>
      <w:r w:rsidRPr="0021316C">
        <w:rPr>
          <w:rFonts w:ascii="Arial" w:hAnsi="Arial" w:cs="Arial"/>
          <w:spacing w:val="-8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– Acre,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="00525A37" w:rsidRPr="0021316C">
        <w:rPr>
          <w:rFonts w:ascii="Arial" w:hAnsi="Arial" w:cs="Arial"/>
          <w:sz w:val="16"/>
          <w:szCs w:val="16"/>
        </w:rPr>
        <w:t>28</w:t>
      </w:r>
      <w:r w:rsidRPr="0021316C">
        <w:rPr>
          <w:rFonts w:ascii="Arial" w:hAnsi="Arial" w:cs="Arial"/>
          <w:sz w:val="16"/>
          <w:szCs w:val="16"/>
        </w:rPr>
        <w:t xml:space="preserve"> </w:t>
      </w:r>
      <w:r w:rsidRPr="0021316C">
        <w:rPr>
          <w:rFonts w:ascii="Arial" w:hAnsi="Arial" w:cs="Arial"/>
          <w:spacing w:val="-5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de</w:t>
      </w:r>
      <w:r w:rsidRPr="0021316C">
        <w:rPr>
          <w:rFonts w:ascii="Arial" w:hAnsi="Arial" w:cs="Arial"/>
          <w:spacing w:val="-10"/>
          <w:sz w:val="16"/>
          <w:szCs w:val="16"/>
        </w:rPr>
        <w:t xml:space="preserve"> </w:t>
      </w:r>
      <w:r w:rsidR="00525A37" w:rsidRPr="0021316C">
        <w:rPr>
          <w:rFonts w:ascii="Arial" w:hAnsi="Arial" w:cs="Arial"/>
          <w:sz w:val="16"/>
          <w:szCs w:val="16"/>
        </w:rPr>
        <w:t>Janeiro</w:t>
      </w:r>
      <w:r w:rsidRPr="0021316C">
        <w:rPr>
          <w:rFonts w:ascii="Arial" w:hAnsi="Arial" w:cs="Arial"/>
          <w:sz w:val="16"/>
          <w:szCs w:val="16"/>
        </w:rPr>
        <w:t xml:space="preserve"> de</w:t>
      </w:r>
      <w:r w:rsidRPr="0021316C">
        <w:rPr>
          <w:rFonts w:ascii="Arial" w:hAnsi="Arial" w:cs="Arial"/>
          <w:spacing w:val="-9"/>
          <w:sz w:val="16"/>
          <w:szCs w:val="16"/>
        </w:rPr>
        <w:t xml:space="preserve"> </w:t>
      </w:r>
      <w:r w:rsidRPr="0021316C">
        <w:rPr>
          <w:rFonts w:ascii="Arial" w:hAnsi="Arial" w:cs="Arial"/>
          <w:sz w:val="16"/>
          <w:szCs w:val="16"/>
        </w:rPr>
        <w:t>202</w:t>
      </w:r>
      <w:r w:rsidR="00BD01BA" w:rsidRPr="0021316C">
        <w:rPr>
          <w:rFonts w:ascii="Arial" w:hAnsi="Arial" w:cs="Arial"/>
          <w:sz w:val="16"/>
          <w:szCs w:val="16"/>
        </w:rPr>
        <w:t>5</w:t>
      </w:r>
      <w:r w:rsidRPr="0021316C">
        <w:rPr>
          <w:rFonts w:ascii="Arial" w:hAnsi="Arial" w:cs="Arial"/>
          <w:sz w:val="16"/>
          <w:szCs w:val="16"/>
        </w:rPr>
        <w:t>.</w:t>
      </w:r>
    </w:p>
    <w:p w14:paraId="07A7BCF1" w14:textId="77777777" w:rsidR="00112073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0B043C52" w14:textId="77777777" w:rsidR="0021316C" w:rsidRDefault="0021316C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34B99778" w14:textId="77777777" w:rsidR="0021316C" w:rsidRPr="0021316C" w:rsidRDefault="0021316C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79E684B5" w14:textId="77777777" w:rsidR="00112073" w:rsidRPr="0021316C" w:rsidRDefault="00112073">
      <w:pPr>
        <w:pStyle w:val="Corpodetexto"/>
        <w:ind w:left="0"/>
        <w:jc w:val="left"/>
        <w:rPr>
          <w:rFonts w:ascii="Arial" w:hAnsi="Arial" w:cs="Arial"/>
          <w:sz w:val="16"/>
          <w:szCs w:val="16"/>
        </w:rPr>
      </w:pPr>
    </w:p>
    <w:p w14:paraId="1B7E18FB" w14:textId="7787D4F0" w:rsidR="00112073" w:rsidRPr="0021316C" w:rsidRDefault="0021316C" w:rsidP="0021316C">
      <w:pPr>
        <w:pStyle w:val="Corpodetexto"/>
        <w:spacing w:before="11"/>
        <w:ind w:left="0"/>
        <w:jc w:val="center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CAMARA MUNICIPAL DE RODRIGUES ALVES</w:t>
      </w:r>
    </w:p>
    <w:p w14:paraId="707D24A5" w14:textId="0585F10B" w:rsidR="00BD01BA" w:rsidRPr="0021316C" w:rsidRDefault="00BD01BA">
      <w:pPr>
        <w:pStyle w:val="Corpodetexto"/>
        <w:spacing w:before="1" w:line="242" w:lineRule="auto"/>
        <w:ind w:left="3239" w:right="3308"/>
        <w:jc w:val="center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>MARCELO BEZERRA DA SILVA</w:t>
      </w:r>
    </w:p>
    <w:p w14:paraId="18179D59" w14:textId="1F6CDD5E" w:rsidR="00BD01BA" w:rsidRPr="0021316C" w:rsidRDefault="00BD01BA">
      <w:pPr>
        <w:pStyle w:val="Corpodetexto"/>
        <w:spacing w:before="1" w:line="242" w:lineRule="auto"/>
        <w:ind w:left="3239" w:right="3308"/>
        <w:jc w:val="center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 xml:space="preserve">PRESIDENTE </w:t>
      </w:r>
    </w:p>
    <w:p w14:paraId="4F910729" w14:textId="2AB186A9" w:rsidR="00112073" w:rsidRPr="0021316C" w:rsidRDefault="00BD01BA" w:rsidP="00BD01BA">
      <w:pPr>
        <w:pStyle w:val="Corpodetexto"/>
        <w:spacing w:before="1" w:line="242" w:lineRule="auto"/>
        <w:ind w:left="1560" w:right="1718"/>
        <w:jc w:val="center"/>
        <w:rPr>
          <w:rFonts w:ascii="Arial" w:hAnsi="Arial" w:cs="Arial"/>
          <w:sz w:val="16"/>
          <w:szCs w:val="16"/>
        </w:rPr>
      </w:pPr>
      <w:r w:rsidRPr="0021316C">
        <w:rPr>
          <w:rFonts w:ascii="Arial" w:hAnsi="Arial" w:cs="Arial"/>
          <w:sz w:val="16"/>
          <w:szCs w:val="16"/>
        </w:rPr>
        <w:t xml:space="preserve"> </w:t>
      </w:r>
    </w:p>
    <w:sectPr w:rsidR="00112073" w:rsidRPr="0021316C" w:rsidSect="0021316C">
      <w:headerReference w:type="default" r:id="rId7"/>
      <w:footerReference w:type="default" r:id="rId8"/>
      <w:pgSz w:w="11900" w:h="16840"/>
      <w:pgMar w:top="142" w:right="940" w:bottom="280" w:left="102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C778D" w14:textId="77777777" w:rsidR="00325DF7" w:rsidRDefault="00325DF7">
      <w:r>
        <w:separator/>
      </w:r>
    </w:p>
  </w:endnote>
  <w:endnote w:type="continuationSeparator" w:id="0">
    <w:p w14:paraId="11C1AE1E" w14:textId="77777777" w:rsidR="00325DF7" w:rsidRDefault="003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7F5C" w14:textId="77777777" w:rsidR="00BD01BA" w:rsidRDefault="00BD01BA" w:rsidP="00BD01BA">
    <w:pPr>
      <w:pStyle w:val="Rodap"/>
    </w:pPr>
  </w:p>
  <w:p w14:paraId="410901C7" w14:textId="77777777" w:rsidR="00BD01BA" w:rsidRDefault="00BD01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5D1A" w14:textId="77777777" w:rsidR="00325DF7" w:rsidRDefault="00325DF7">
      <w:r>
        <w:separator/>
      </w:r>
    </w:p>
  </w:footnote>
  <w:footnote w:type="continuationSeparator" w:id="0">
    <w:p w14:paraId="03988DB0" w14:textId="77777777" w:rsidR="00325DF7" w:rsidRDefault="0032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E53D" w14:textId="2DAE2D03" w:rsidR="00112073" w:rsidRDefault="00112073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213"/>
    <w:multiLevelType w:val="hybridMultilevel"/>
    <w:tmpl w:val="58C2A3F4"/>
    <w:lvl w:ilvl="0" w:tplc="5FCA37C6">
      <w:start w:val="1"/>
      <w:numFmt w:val="upperRoman"/>
      <w:lvlText w:val="%1"/>
      <w:lvlJc w:val="left"/>
      <w:pPr>
        <w:ind w:left="113" w:hanging="202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13562060">
      <w:numFmt w:val="bullet"/>
      <w:lvlText w:val="•"/>
      <w:lvlJc w:val="left"/>
      <w:pPr>
        <w:ind w:left="1101" w:hanging="202"/>
      </w:pPr>
      <w:rPr>
        <w:rFonts w:hint="default"/>
        <w:lang w:val="pt-PT" w:eastAsia="en-US" w:bidi="ar-SA"/>
      </w:rPr>
    </w:lvl>
    <w:lvl w:ilvl="2" w:tplc="7C02DD64">
      <w:numFmt w:val="bullet"/>
      <w:lvlText w:val="•"/>
      <w:lvlJc w:val="left"/>
      <w:pPr>
        <w:ind w:left="2083" w:hanging="202"/>
      </w:pPr>
      <w:rPr>
        <w:rFonts w:hint="default"/>
        <w:lang w:val="pt-PT" w:eastAsia="en-US" w:bidi="ar-SA"/>
      </w:rPr>
    </w:lvl>
    <w:lvl w:ilvl="3" w:tplc="C2D2A6CE">
      <w:numFmt w:val="bullet"/>
      <w:lvlText w:val="•"/>
      <w:lvlJc w:val="left"/>
      <w:pPr>
        <w:ind w:left="3065" w:hanging="202"/>
      </w:pPr>
      <w:rPr>
        <w:rFonts w:hint="default"/>
        <w:lang w:val="pt-PT" w:eastAsia="en-US" w:bidi="ar-SA"/>
      </w:rPr>
    </w:lvl>
    <w:lvl w:ilvl="4" w:tplc="D5EA2A3A">
      <w:numFmt w:val="bullet"/>
      <w:lvlText w:val="•"/>
      <w:lvlJc w:val="left"/>
      <w:pPr>
        <w:ind w:left="4047" w:hanging="202"/>
      </w:pPr>
      <w:rPr>
        <w:rFonts w:hint="default"/>
        <w:lang w:val="pt-PT" w:eastAsia="en-US" w:bidi="ar-SA"/>
      </w:rPr>
    </w:lvl>
    <w:lvl w:ilvl="5" w:tplc="6970477E">
      <w:numFmt w:val="bullet"/>
      <w:lvlText w:val="•"/>
      <w:lvlJc w:val="left"/>
      <w:pPr>
        <w:ind w:left="5029" w:hanging="202"/>
      </w:pPr>
      <w:rPr>
        <w:rFonts w:hint="default"/>
        <w:lang w:val="pt-PT" w:eastAsia="en-US" w:bidi="ar-SA"/>
      </w:rPr>
    </w:lvl>
    <w:lvl w:ilvl="6" w:tplc="314A60F6">
      <w:numFmt w:val="bullet"/>
      <w:lvlText w:val="•"/>
      <w:lvlJc w:val="left"/>
      <w:pPr>
        <w:ind w:left="6011" w:hanging="202"/>
      </w:pPr>
      <w:rPr>
        <w:rFonts w:hint="default"/>
        <w:lang w:val="pt-PT" w:eastAsia="en-US" w:bidi="ar-SA"/>
      </w:rPr>
    </w:lvl>
    <w:lvl w:ilvl="7" w:tplc="4F9EBCA8">
      <w:numFmt w:val="bullet"/>
      <w:lvlText w:val="•"/>
      <w:lvlJc w:val="left"/>
      <w:pPr>
        <w:ind w:left="6993" w:hanging="202"/>
      </w:pPr>
      <w:rPr>
        <w:rFonts w:hint="default"/>
        <w:lang w:val="pt-PT" w:eastAsia="en-US" w:bidi="ar-SA"/>
      </w:rPr>
    </w:lvl>
    <w:lvl w:ilvl="8" w:tplc="19BE03AE">
      <w:numFmt w:val="bullet"/>
      <w:lvlText w:val="•"/>
      <w:lvlJc w:val="left"/>
      <w:pPr>
        <w:ind w:left="7975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F9D3FF3"/>
    <w:multiLevelType w:val="hybridMultilevel"/>
    <w:tmpl w:val="3126F5C4"/>
    <w:lvl w:ilvl="0" w:tplc="1D5E1756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871E0C6A">
      <w:numFmt w:val="bullet"/>
      <w:lvlText w:val="•"/>
      <w:lvlJc w:val="left"/>
      <w:pPr>
        <w:ind w:left="1209" w:hanging="130"/>
      </w:pPr>
      <w:rPr>
        <w:rFonts w:hint="default"/>
        <w:lang w:val="pt-PT" w:eastAsia="en-US" w:bidi="ar-SA"/>
      </w:rPr>
    </w:lvl>
    <w:lvl w:ilvl="2" w:tplc="BDA6F9AC">
      <w:numFmt w:val="bullet"/>
      <w:lvlText w:val="•"/>
      <w:lvlJc w:val="left"/>
      <w:pPr>
        <w:ind w:left="2179" w:hanging="130"/>
      </w:pPr>
      <w:rPr>
        <w:rFonts w:hint="default"/>
        <w:lang w:val="pt-PT" w:eastAsia="en-US" w:bidi="ar-SA"/>
      </w:rPr>
    </w:lvl>
    <w:lvl w:ilvl="3" w:tplc="D8E8D74C">
      <w:numFmt w:val="bullet"/>
      <w:lvlText w:val="•"/>
      <w:lvlJc w:val="left"/>
      <w:pPr>
        <w:ind w:left="3149" w:hanging="130"/>
      </w:pPr>
      <w:rPr>
        <w:rFonts w:hint="default"/>
        <w:lang w:val="pt-PT" w:eastAsia="en-US" w:bidi="ar-SA"/>
      </w:rPr>
    </w:lvl>
    <w:lvl w:ilvl="4" w:tplc="0F408500">
      <w:numFmt w:val="bullet"/>
      <w:lvlText w:val="•"/>
      <w:lvlJc w:val="left"/>
      <w:pPr>
        <w:ind w:left="4119" w:hanging="130"/>
      </w:pPr>
      <w:rPr>
        <w:rFonts w:hint="default"/>
        <w:lang w:val="pt-PT" w:eastAsia="en-US" w:bidi="ar-SA"/>
      </w:rPr>
    </w:lvl>
    <w:lvl w:ilvl="5" w:tplc="D4822C4A">
      <w:numFmt w:val="bullet"/>
      <w:lvlText w:val="•"/>
      <w:lvlJc w:val="left"/>
      <w:pPr>
        <w:ind w:left="5089" w:hanging="130"/>
      </w:pPr>
      <w:rPr>
        <w:rFonts w:hint="default"/>
        <w:lang w:val="pt-PT" w:eastAsia="en-US" w:bidi="ar-SA"/>
      </w:rPr>
    </w:lvl>
    <w:lvl w:ilvl="6" w:tplc="67AEFC8A">
      <w:numFmt w:val="bullet"/>
      <w:lvlText w:val="•"/>
      <w:lvlJc w:val="left"/>
      <w:pPr>
        <w:ind w:left="6059" w:hanging="130"/>
      </w:pPr>
      <w:rPr>
        <w:rFonts w:hint="default"/>
        <w:lang w:val="pt-PT" w:eastAsia="en-US" w:bidi="ar-SA"/>
      </w:rPr>
    </w:lvl>
    <w:lvl w:ilvl="7" w:tplc="04188C76">
      <w:numFmt w:val="bullet"/>
      <w:lvlText w:val="•"/>
      <w:lvlJc w:val="left"/>
      <w:pPr>
        <w:ind w:left="7029" w:hanging="130"/>
      </w:pPr>
      <w:rPr>
        <w:rFonts w:hint="default"/>
        <w:lang w:val="pt-PT" w:eastAsia="en-US" w:bidi="ar-SA"/>
      </w:rPr>
    </w:lvl>
    <w:lvl w:ilvl="8" w:tplc="0596C1D4">
      <w:numFmt w:val="bullet"/>
      <w:lvlText w:val="•"/>
      <w:lvlJc w:val="left"/>
      <w:pPr>
        <w:ind w:left="7999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187859EB"/>
    <w:multiLevelType w:val="hybridMultilevel"/>
    <w:tmpl w:val="C07844E0"/>
    <w:lvl w:ilvl="0" w:tplc="B44C7D3E">
      <w:start w:val="1"/>
      <w:numFmt w:val="upperRoman"/>
      <w:lvlText w:val="%1"/>
      <w:lvlJc w:val="left"/>
      <w:pPr>
        <w:ind w:left="113" w:hanging="168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4610610C">
      <w:numFmt w:val="bullet"/>
      <w:lvlText w:val="•"/>
      <w:lvlJc w:val="left"/>
      <w:pPr>
        <w:ind w:left="1101" w:hanging="168"/>
      </w:pPr>
      <w:rPr>
        <w:rFonts w:hint="default"/>
        <w:lang w:val="pt-PT" w:eastAsia="en-US" w:bidi="ar-SA"/>
      </w:rPr>
    </w:lvl>
    <w:lvl w:ilvl="2" w:tplc="9018807E">
      <w:numFmt w:val="bullet"/>
      <w:lvlText w:val="•"/>
      <w:lvlJc w:val="left"/>
      <w:pPr>
        <w:ind w:left="2083" w:hanging="168"/>
      </w:pPr>
      <w:rPr>
        <w:rFonts w:hint="default"/>
        <w:lang w:val="pt-PT" w:eastAsia="en-US" w:bidi="ar-SA"/>
      </w:rPr>
    </w:lvl>
    <w:lvl w:ilvl="3" w:tplc="C186DD56">
      <w:numFmt w:val="bullet"/>
      <w:lvlText w:val="•"/>
      <w:lvlJc w:val="left"/>
      <w:pPr>
        <w:ind w:left="3065" w:hanging="168"/>
      </w:pPr>
      <w:rPr>
        <w:rFonts w:hint="default"/>
        <w:lang w:val="pt-PT" w:eastAsia="en-US" w:bidi="ar-SA"/>
      </w:rPr>
    </w:lvl>
    <w:lvl w:ilvl="4" w:tplc="DA3228A4">
      <w:numFmt w:val="bullet"/>
      <w:lvlText w:val="•"/>
      <w:lvlJc w:val="left"/>
      <w:pPr>
        <w:ind w:left="4047" w:hanging="168"/>
      </w:pPr>
      <w:rPr>
        <w:rFonts w:hint="default"/>
        <w:lang w:val="pt-PT" w:eastAsia="en-US" w:bidi="ar-SA"/>
      </w:rPr>
    </w:lvl>
    <w:lvl w:ilvl="5" w:tplc="64F2FDD8">
      <w:numFmt w:val="bullet"/>
      <w:lvlText w:val="•"/>
      <w:lvlJc w:val="left"/>
      <w:pPr>
        <w:ind w:left="5029" w:hanging="168"/>
      </w:pPr>
      <w:rPr>
        <w:rFonts w:hint="default"/>
        <w:lang w:val="pt-PT" w:eastAsia="en-US" w:bidi="ar-SA"/>
      </w:rPr>
    </w:lvl>
    <w:lvl w:ilvl="6" w:tplc="DC1CCC8A">
      <w:numFmt w:val="bullet"/>
      <w:lvlText w:val="•"/>
      <w:lvlJc w:val="left"/>
      <w:pPr>
        <w:ind w:left="6011" w:hanging="168"/>
      </w:pPr>
      <w:rPr>
        <w:rFonts w:hint="default"/>
        <w:lang w:val="pt-PT" w:eastAsia="en-US" w:bidi="ar-SA"/>
      </w:rPr>
    </w:lvl>
    <w:lvl w:ilvl="7" w:tplc="6ABE571E">
      <w:numFmt w:val="bullet"/>
      <w:lvlText w:val="•"/>
      <w:lvlJc w:val="left"/>
      <w:pPr>
        <w:ind w:left="6993" w:hanging="168"/>
      </w:pPr>
      <w:rPr>
        <w:rFonts w:hint="default"/>
        <w:lang w:val="pt-PT" w:eastAsia="en-US" w:bidi="ar-SA"/>
      </w:rPr>
    </w:lvl>
    <w:lvl w:ilvl="8" w:tplc="9DCABBEC">
      <w:numFmt w:val="bullet"/>
      <w:lvlText w:val="•"/>
      <w:lvlJc w:val="left"/>
      <w:pPr>
        <w:ind w:left="7975" w:hanging="168"/>
      </w:pPr>
      <w:rPr>
        <w:rFonts w:hint="default"/>
        <w:lang w:val="pt-PT" w:eastAsia="en-US" w:bidi="ar-SA"/>
      </w:rPr>
    </w:lvl>
  </w:abstractNum>
  <w:abstractNum w:abstractNumId="3" w15:restartNumberingAfterBreak="0">
    <w:nsid w:val="1EE61765"/>
    <w:multiLevelType w:val="hybridMultilevel"/>
    <w:tmpl w:val="84E6E9DC"/>
    <w:lvl w:ilvl="0" w:tplc="527EFC76">
      <w:start w:val="1"/>
      <w:numFmt w:val="lowerLetter"/>
      <w:lvlText w:val="%1)"/>
      <w:lvlJc w:val="left"/>
      <w:pPr>
        <w:ind w:left="113" w:hanging="389"/>
      </w:pPr>
      <w:rPr>
        <w:rFonts w:ascii="Calibri" w:eastAsia="Calibri" w:hAnsi="Calibri" w:cs="Calibri" w:hint="default"/>
        <w:spacing w:val="-5"/>
        <w:w w:val="96"/>
        <w:sz w:val="28"/>
        <w:szCs w:val="28"/>
        <w:lang w:val="pt-PT" w:eastAsia="en-US" w:bidi="ar-SA"/>
      </w:rPr>
    </w:lvl>
    <w:lvl w:ilvl="1" w:tplc="E7E268BE">
      <w:numFmt w:val="bullet"/>
      <w:lvlText w:val="•"/>
      <w:lvlJc w:val="left"/>
      <w:pPr>
        <w:ind w:left="1101" w:hanging="389"/>
      </w:pPr>
      <w:rPr>
        <w:rFonts w:hint="default"/>
        <w:lang w:val="pt-PT" w:eastAsia="en-US" w:bidi="ar-SA"/>
      </w:rPr>
    </w:lvl>
    <w:lvl w:ilvl="2" w:tplc="9CAE3280">
      <w:numFmt w:val="bullet"/>
      <w:lvlText w:val="•"/>
      <w:lvlJc w:val="left"/>
      <w:pPr>
        <w:ind w:left="2083" w:hanging="389"/>
      </w:pPr>
      <w:rPr>
        <w:rFonts w:hint="default"/>
        <w:lang w:val="pt-PT" w:eastAsia="en-US" w:bidi="ar-SA"/>
      </w:rPr>
    </w:lvl>
    <w:lvl w:ilvl="3" w:tplc="AB824A7A">
      <w:numFmt w:val="bullet"/>
      <w:lvlText w:val="•"/>
      <w:lvlJc w:val="left"/>
      <w:pPr>
        <w:ind w:left="3065" w:hanging="389"/>
      </w:pPr>
      <w:rPr>
        <w:rFonts w:hint="default"/>
        <w:lang w:val="pt-PT" w:eastAsia="en-US" w:bidi="ar-SA"/>
      </w:rPr>
    </w:lvl>
    <w:lvl w:ilvl="4" w:tplc="8196F1B4">
      <w:numFmt w:val="bullet"/>
      <w:lvlText w:val="•"/>
      <w:lvlJc w:val="left"/>
      <w:pPr>
        <w:ind w:left="4047" w:hanging="389"/>
      </w:pPr>
      <w:rPr>
        <w:rFonts w:hint="default"/>
        <w:lang w:val="pt-PT" w:eastAsia="en-US" w:bidi="ar-SA"/>
      </w:rPr>
    </w:lvl>
    <w:lvl w:ilvl="5" w:tplc="0A0811E2">
      <w:numFmt w:val="bullet"/>
      <w:lvlText w:val="•"/>
      <w:lvlJc w:val="left"/>
      <w:pPr>
        <w:ind w:left="5029" w:hanging="389"/>
      </w:pPr>
      <w:rPr>
        <w:rFonts w:hint="default"/>
        <w:lang w:val="pt-PT" w:eastAsia="en-US" w:bidi="ar-SA"/>
      </w:rPr>
    </w:lvl>
    <w:lvl w:ilvl="6" w:tplc="50ECFAC6">
      <w:numFmt w:val="bullet"/>
      <w:lvlText w:val="•"/>
      <w:lvlJc w:val="left"/>
      <w:pPr>
        <w:ind w:left="6011" w:hanging="389"/>
      </w:pPr>
      <w:rPr>
        <w:rFonts w:hint="default"/>
        <w:lang w:val="pt-PT" w:eastAsia="en-US" w:bidi="ar-SA"/>
      </w:rPr>
    </w:lvl>
    <w:lvl w:ilvl="7" w:tplc="1A06D696">
      <w:numFmt w:val="bullet"/>
      <w:lvlText w:val="•"/>
      <w:lvlJc w:val="left"/>
      <w:pPr>
        <w:ind w:left="6993" w:hanging="389"/>
      </w:pPr>
      <w:rPr>
        <w:rFonts w:hint="default"/>
        <w:lang w:val="pt-PT" w:eastAsia="en-US" w:bidi="ar-SA"/>
      </w:rPr>
    </w:lvl>
    <w:lvl w:ilvl="8" w:tplc="CDF25CF8">
      <w:numFmt w:val="bullet"/>
      <w:lvlText w:val="•"/>
      <w:lvlJc w:val="left"/>
      <w:pPr>
        <w:ind w:left="7975" w:hanging="389"/>
      </w:pPr>
      <w:rPr>
        <w:rFonts w:hint="default"/>
        <w:lang w:val="pt-PT" w:eastAsia="en-US" w:bidi="ar-SA"/>
      </w:rPr>
    </w:lvl>
  </w:abstractNum>
  <w:abstractNum w:abstractNumId="4" w15:restartNumberingAfterBreak="0">
    <w:nsid w:val="2D6E118F"/>
    <w:multiLevelType w:val="hybridMultilevel"/>
    <w:tmpl w:val="A38CBF72"/>
    <w:lvl w:ilvl="0" w:tplc="26D05CA0">
      <w:start w:val="2"/>
      <w:numFmt w:val="upperRoman"/>
      <w:lvlText w:val="%1"/>
      <w:lvlJc w:val="left"/>
      <w:pPr>
        <w:ind w:left="314" w:hanging="202"/>
      </w:pPr>
      <w:rPr>
        <w:rFonts w:ascii="Calibri" w:eastAsia="Calibri" w:hAnsi="Calibri" w:cs="Calibri" w:hint="default"/>
        <w:spacing w:val="-1"/>
        <w:w w:val="96"/>
        <w:sz w:val="28"/>
        <w:szCs w:val="28"/>
        <w:lang w:val="pt-PT" w:eastAsia="en-US" w:bidi="ar-SA"/>
      </w:rPr>
    </w:lvl>
    <w:lvl w:ilvl="1" w:tplc="FA3C7A80">
      <w:numFmt w:val="bullet"/>
      <w:lvlText w:val="•"/>
      <w:lvlJc w:val="left"/>
      <w:pPr>
        <w:ind w:left="1281" w:hanging="202"/>
      </w:pPr>
      <w:rPr>
        <w:rFonts w:hint="default"/>
        <w:lang w:val="pt-PT" w:eastAsia="en-US" w:bidi="ar-SA"/>
      </w:rPr>
    </w:lvl>
    <w:lvl w:ilvl="2" w:tplc="1D42D8A6">
      <w:numFmt w:val="bullet"/>
      <w:lvlText w:val="•"/>
      <w:lvlJc w:val="left"/>
      <w:pPr>
        <w:ind w:left="2243" w:hanging="202"/>
      </w:pPr>
      <w:rPr>
        <w:rFonts w:hint="default"/>
        <w:lang w:val="pt-PT" w:eastAsia="en-US" w:bidi="ar-SA"/>
      </w:rPr>
    </w:lvl>
    <w:lvl w:ilvl="3" w:tplc="1ABC1BD6">
      <w:numFmt w:val="bullet"/>
      <w:lvlText w:val="•"/>
      <w:lvlJc w:val="left"/>
      <w:pPr>
        <w:ind w:left="3205" w:hanging="202"/>
      </w:pPr>
      <w:rPr>
        <w:rFonts w:hint="default"/>
        <w:lang w:val="pt-PT" w:eastAsia="en-US" w:bidi="ar-SA"/>
      </w:rPr>
    </w:lvl>
    <w:lvl w:ilvl="4" w:tplc="37B20D88">
      <w:numFmt w:val="bullet"/>
      <w:lvlText w:val="•"/>
      <w:lvlJc w:val="left"/>
      <w:pPr>
        <w:ind w:left="4167" w:hanging="202"/>
      </w:pPr>
      <w:rPr>
        <w:rFonts w:hint="default"/>
        <w:lang w:val="pt-PT" w:eastAsia="en-US" w:bidi="ar-SA"/>
      </w:rPr>
    </w:lvl>
    <w:lvl w:ilvl="5" w:tplc="7EC49B80">
      <w:numFmt w:val="bullet"/>
      <w:lvlText w:val="•"/>
      <w:lvlJc w:val="left"/>
      <w:pPr>
        <w:ind w:left="5129" w:hanging="202"/>
      </w:pPr>
      <w:rPr>
        <w:rFonts w:hint="default"/>
        <w:lang w:val="pt-PT" w:eastAsia="en-US" w:bidi="ar-SA"/>
      </w:rPr>
    </w:lvl>
    <w:lvl w:ilvl="6" w:tplc="0DC6DAC4">
      <w:numFmt w:val="bullet"/>
      <w:lvlText w:val="•"/>
      <w:lvlJc w:val="left"/>
      <w:pPr>
        <w:ind w:left="6091" w:hanging="202"/>
      </w:pPr>
      <w:rPr>
        <w:rFonts w:hint="default"/>
        <w:lang w:val="pt-PT" w:eastAsia="en-US" w:bidi="ar-SA"/>
      </w:rPr>
    </w:lvl>
    <w:lvl w:ilvl="7" w:tplc="1CEE3436">
      <w:numFmt w:val="bullet"/>
      <w:lvlText w:val="•"/>
      <w:lvlJc w:val="left"/>
      <w:pPr>
        <w:ind w:left="7053" w:hanging="202"/>
      </w:pPr>
      <w:rPr>
        <w:rFonts w:hint="default"/>
        <w:lang w:val="pt-PT" w:eastAsia="en-US" w:bidi="ar-SA"/>
      </w:rPr>
    </w:lvl>
    <w:lvl w:ilvl="8" w:tplc="79AAD070">
      <w:numFmt w:val="bullet"/>
      <w:lvlText w:val="•"/>
      <w:lvlJc w:val="left"/>
      <w:pPr>
        <w:ind w:left="8015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31554E50"/>
    <w:multiLevelType w:val="hybridMultilevel"/>
    <w:tmpl w:val="5284F892"/>
    <w:lvl w:ilvl="0" w:tplc="8D38086C">
      <w:start w:val="1"/>
      <w:numFmt w:val="upperRoman"/>
      <w:lvlText w:val="%1"/>
      <w:lvlJc w:val="left"/>
      <w:pPr>
        <w:ind w:left="113" w:hanging="168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85C8AF3A">
      <w:numFmt w:val="bullet"/>
      <w:lvlText w:val="•"/>
      <w:lvlJc w:val="left"/>
      <w:pPr>
        <w:ind w:left="3400" w:hanging="168"/>
      </w:pPr>
      <w:rPr>
        <w:rFonts w:hint="default"/>
        <w:lang w:val="pt-PT" w:eastAsia="en-US" w:bidi="ar-SA"/>
      </w:rPr>
    </w:lvl>
    <w:lvl w:ilvl="2" w:tplc="CED8E248">
      <w:numFmt w:val="bullet"/>
      <w:lvlText w:val="•"/>
      <w:lvlJc w:val="left"/>
      <w:pPr>
        <w:ind w:left="4126" w:hanging="168"/>
      </w:pPr>
      <w:rPr>
        <w:rFonts w:hint="default"/>
        <w:lang w:val="pt-PT" w:eastAsia="en-US" w:bidi="ar-SA"/>
      </w:rPr>
    </w:lvl>
    <w:lvl w:ilvl="3" w:tplc="76E6CD0E">
      <w:numFmt w:val="bullet"/>
      <w:lvlText w:val="•"/>
      <w:lvlJc w:val="left"/>
      <w:pPr>
        <w:ind w:left="4853" w:hanging="168"/>
      </w:pPr>
      <w:rPr>
        <w:rFonts w:hint="default"/>
        <w:lang w:val="pt-PT" w:eastAsia="en-US" w:bidi="ar-SA"/>
      </w:rPr>
    </w:lvl>
    <w:lvl w:ilvl="4" w:tplc="47DAF3F4">
      <w:numFmt w:val="bullet"/>
      <w:lvlText w:val="•"/>
      <w:lvlJc w:val="left"/>
      <w:pPr>
        <w:ind w:left="5579" w:hanging="168"/>
      </w:pPr>
      <w:rPr>
        <w:rFonts w:hint="default"/>
        <w:lang w:val="pt-PT" w:eastAsia="en-US" w:bidi="ar-SA"/>
      </w:rPr>
    </w:lvl>
    <w:lvl w:ilvl="5" w:tplc="8B468F58">
      <w:numFmt w:val="bullet"/>
      <w:lvlText w:val="•"/>
      <w:lvlJc w:val="left"/>
      <w:pPr>
        <w:ind w:left="6306" w:hanging="168"/>
      </w:pPr>
      <w:rPr>
        <w:rFonts w:hint="default"/>
        <w:lang w:val="pt-PT" w:eastAsia="en-US" w:bidi="ar-SA"/>
      </w:rPr>
    </w:lvl>
    <w:lvl w:ilvl="6" w:tplc="AE02FC28">
      <w:numFmt w:val="bullet"/>
      <w:lvlText w:val="•"/>
      <w:lvlJc w:val="left"/>
      <w:pPr>
        <w:ind w:left="7032" w:hanging="168"/>
      </w:pPr>
      <w:rPr>
        <w:rFonts w:hint="default"/>
        <w:lang w:val="pt-PT" w:eastAsia="en-US" w:bidi="ar-SA"/>
      </w:rPr>
    </w:lvl>
    <w:lvl w:ilvl="7" w:tplc="4336E1EA">
      <w:numFmt w:val="bullet"/>
      <w:lvlText w:val="•"/>
      <w:lvlJc w:val="left"/>
      <w:pPr>
        <w:ind w:left="7759" w:hanging="168"/>
      </w:pPr>
      <w:rPr>
        <w:rFonts w:hint="default"/>
        <w:lang w:val="pt-PT" w:eastAsia="en-US" w:bidi="ar-SA"/>
      </w:rPr>
    </w:lvl>
    <w:lvl w:ilvl="8" w:tplc="69CAF530">
      <w:numFmt w:val="bullet"/>
      <w:lvlText w:val="•"/>
      <w:lvlJc w:val="left"/>
      <w:pPr>
        <w:ind w:left="848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31582AFF"/>
    <w:multiLevelType w:val="hybridMultilevel"/>
    <w:tmpl w:val="6C848A64"/>
    <w:lvl w:ilvl="0" w:tplc="8DBC1174">
      <w:start w:val="1"/>
      <w:numFmt w:val="upperRoman"/>
      <w:lvlText w:val="%1"/>
      <w:lvlJc w:val="left"/>
      <w:pPr>
        <w:ind w:left="242" w:hanging="130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EE027028">
      <w:numFmt w:val="bullet"/>
      <w:lvlText w:val="•"/>
      <w:lvlJc w:val="left"/>
      <w:pPr>
        <w:ind w:left="1209" w:hanging="130"/>
      </w:pPr>
      <w:rPr>
        <w:rFonts w:hint="default"/>
        <w:lang w:val="pt-PT" w:eastAsia="en-US" w:bidi="ar-SA"/>
      </w:rPr>
    </w:lvl>
    <w:lvl w:ilvl="2" w:tplc="3F88BB08">
      <w:numFmt w:val="bullet"/>
      <w:lvlText w:val="•"/>
      <w:lvlJc w:val="left"/>
      <w:pPr>
        <w:ind w:left="2179" w:hanging="130"/>
      </w:pPr>
      <w:rPr>
        <w:rFonts w:hint="default"/>
        <w:lang w:val="pt-PT" w:eastAsia="en-US" w:bidi="ar-SA"/>
      </w:rPr>
    </w:lvl>
    <w:lvl w:ilvl="3" w:tplc="B4826E72">
      <w:numFmt w:val="bullet"/>
      <w:lvlText w:val="•"/>
      <w:lvlJc w:val="left"/>
      <w:pPr>
        <w:ind w:left="3149" w:hanging="130"/>
      </w:pPr>
      <w:rPr>
        <w:rFonts w:hint="default"/>
        <w:lang w:val="pt-PT" w:eastAsia="en-US" w:bidi="ar-SA"/>
      </w:rPr>
    </w:lvl>
    <w:lvl w:ilvl="4" w:tplc="6D84C2BC">
      <w:numFmt w:val="bullet"/>
      <w:lvlText w:val="•"/>
      <w:lvlJc w:val="left"/>
      <w:pPr>
        <w:ind w:left="4119" w:hanging="130"/>
      </w:pPr>
      <w:rPr>
        <w:rFonts w:hint="default"/>
        <w:lang w:val="pt-PT" w:eastAsia="en-US" w:bidi="ar-SA"/>
      </w:rPr>
    </w:lvl>
    <w:lvl w:ilvl="5" w:tplc="4204E92A">
      <w:numFmt w:val="bullet"/>
      <w:lvlText w:val="•"/>
      <w:lvlJc w:val="left"/>
      <w:pPr>
        <w:ind w:left="5089" w:hanging="130"/>
      </w:pPr>
      <w:rPr>
        <w:rFonts w:hint="default"/>
        <w:lang w:val="pt-PT" w:eastAsia="en-US" w:bidi="ar-SA"/>
      </w:rPr>
    </w:lvl>
    <w:lvl w:ilvl="6" w:tplc="7D1890C8">
      <w:numFmt w:val="bullet"/>
      <w:lvlText w:val="•"/>
      <w:lvlJc w:val="left"/>
      <w:pPr>
        <w:ind w:left="6059" w:hanging="130"/>
      </w:pPr>
      <w:rPr>
        <w:rFonts w:hint="default"/>
        <w:lang w:val="pt-PT" w:eastAsia="en-US" w:bidi="ar-SA"/>
      </w:rPr>
    </w:lvl>
    <w:lvl w:ilvl="7" w:tplc="ADB213DA">
      <w:numFmt w:val="bullet"/>
      <w:lvlText w:val="•"/>
      <w:lvlJc w:val="left"/>
      <w:pPr>
        <w:ind w:left="7029" w:hanging="130"/>
      </w:pPr>
      <w:rPr>
        <w:rFonts w:hint="default"/>
        <w:lang w:val="pt-PT" w:eastAsia="en-US" w:bidi="ar-SA"/>
      </w:rPr>
    </w:lvl>
    <w:lvl w:ilvl="8" w:tplc="13341488">
      <w:numFmt w:val="bullet"/>
      <w:lvlText w:val="•"/>
      <w:lvlJc w:val="left"/>
      <w:pPr>
        <w:ind w:left="7999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359E2CE4"/>
    <w:multiLevelType w:val="hybridMultilevel"/>
    <w:tmpl w:val="AC248092"/>
    <w:lvl w:ilvl="0" w:tplc="FC92F218">
      <w:start w:val="1"/>
      <w:numFmt w:val="upperRoman"/>
      <w:lvlText w:val="%1"/>
      <w:lvlJc w:val="left"/>
      <w:pPr>
        <w:ind w:left="113" w:hanging="159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3E442C50">
      <w:numFmt w:val="bullet"/>
      <w:lvlText w:val="•"/>
      <w:lvlJc w:val="left"/>
      <w:pPr>
        <w:ind w:left="1101" w:hanging="159"/>
      </w:pPr>
      <w:rPr>
        <w:rFonts w:hint="default"/>
        <w:lang w:val="pt-PT" w:eastAsia="en-US" w:bidi="ar-SA"/>
      </w:rPr>
    </w:lvl>
    <w:lvl w:ilvl="2" w:tplc="5256197A">
      <w:numFmt w:val="bullet"/>
      <w:lvlText w:val="•"/>
      <w:lvlJc w:val="left"/>
      <w:pPr>
        <w:ind w:left="2083" w:hanging="159"/>
      </w:pPr>
      <w:rPr>
        <w:rFonts w:hint="default"/>
        <w:lang w:val="pt-PT" w:eastAsia="en-US" w:bidi="ar-SA"/>
      </w:rPr>
    </w:lvl>
    <w:lvl w:ilvl="3" w:tplc="E6F86602">
      <w:numFmt w:val="bullet"/>
      <w:lvlText w:val="•"/>
      <w:lvlJc w:val="left"/>
      <w:pPr>
        <w:ind w:left="3065" w:hanging="159"/>
      </w:pPr>
      <w:rPr>
        <w:rFonts w:hint="default"/>
        <w:lang w:val="pt-PT" w:eastAsia="en-US" w:bidi="ar-SA"/>
      </w:rPr>
    </w:lvl>
    <w:lvl w:ilvl="4" w:tplc="DD709676">
      <w:numFmt w:val="bullet"/>
      <w:lvlText w:val="•"/>
      <w:lvlJc w:val="left"/>
      <w:pPr>
        <w:ind w:left="4047" w:hanging="159"/>
      </w:pPr>
      <w:rPr>
        <w:rFonts w:hint="default"/>
        <w:lang w:val="pt-PT" w:eastAsia="en-US" w:bidi="ar-SA"/>
      </w:rPr>
    </w:lvl>
    <w:lvl w:ilvl="5" w:tplc="C18EDAF4">
      <w:numFmt w:val="bullet"/>
      <w:lvlText w:val="•"/>
      <w:lvlJc w:val="left"/>
      <w:pPr>
        <w:ind w:left="5029" w:hanging="159"/>
      </w:pPr>
      <w:rPr>
        <w:rFonts w:hint="default"/>
        <w:lang w:val="pt-PT" w:eastAsia="en-US" w:bidi="ar-SA"/>
      </w:rPr>
    </w:lvl>
    <w:lvl w:ilvl="6" w:tplc="6F0698AC">
      <w:numFmt w:val="bullet"/>
      <w:lvlText w:val="•"/>
      <w:lvlJc w:val="left"/>
      <w:pPr>
        <w:ind w:left="6011" w:hanging="159"/>
      </w:pPr>
      <w:rPr>
        <w:rFonts w:hint="default"/>
        <w:lang w:val="pt-PT" w:eastAsia="en-US" w:bidi="ar-SA"/>
      </w:rPr>
    </w:lvl>
    <w:lvl w:ilvl="7" w:tplc="76C85D58">
      <w:numFmt w:val="bullet"/>
      <w:lvlText w:val="•"/>
      <w:lvlJc w:val="left"/>
      <w:pPr>
        <w:ind w:left="6993" w:hanging="159"/>
      </w:pPr>
      <w:rPr>
        <w:rFonts w:hint="default"/>
        <w:lang w:val="pt-PT" w:eastAsia="en-US" w:bidi="ar-SA"/>
      </w:rPr>
    </w:lvl>
    <w:lvl w:ilvl="8" w:tplc="94142EFC">
      <w:numFmt w:val="bullet"/>
      <w:lvlText w:val="•"/>
      <w:lvlJc w:val="left"/>
      <w:pPr>
        <w:ind w:left="7975" w:hanging="159"/>
      </w:pPr>
      <w:rPr>
        <w:rFonts w:hint="default"/>
        <w:lang w:val="pt-PT" w:eastAsia="en-US" w:bidi="ar-SA"/>
      </w:rPr>
    </w:lvl>
  </w:abstractNum>
  <w:abstractNum w:abstractNumId="8" w15:restartNumberingAfterBreak="0">
    <w:nsid w:val="36C55B07"/>
    <w:multiLevelType w:val="hybridMultilevel"/>
    <w:tmpl w:val="C5943E8C"/>
    <w:lvl w:ilvl="0" w:tplc="10AACB46">
      <w:start w:val="10"/>
      <w:numFmt w:val="upperRoman"/>
      <w:lvlText w:val="%1"/>
      <w:lvlJc w:val="left"/>
      <w:pPr>
        <w:ind w:left="319" w:hanging="207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B89488E8">
      <w:numFmt w:val="bullet"/>
      <w:lvlText w:val="•"/>
      <w:lvlJc w:val="left"/>
      <w:pPr>
        <w:ind w:left="1281" w:hanging="207"/>
      </w:pPr>
      <w:rPr>
        <w:rFonts w:hint="default"/>
        <w:lang w:val="pt-PT" w:eastAsia="en-US" w:bidi="ar-SA"/>
      </w:rPr>
    </w:lvl>
    <w:lvl w:ilvl="2" w:tplc="C0CCE432">
      <w:numFmt w:val="bullet"/>
      <w:lvlText w:val="•"/>
      <w:lvlJc w:val="left"/>
      <w:pPr>
        <w:ind w:left="2243" w:hanging="207"/>
      </w:pPr>
      <w:rPr>
        <w:rFonts w:hint="default"/>
        <w:lang w:val="pt-PT" w:eastAsia="en-US" w:bidi="ar-SA"/>
      </w:rPr>
    </w:lvl>
    <w:lvl w:ilvl="3" w:tplc="E9527642">
      <w:numFmt w:val="bullet"/>
      <w:lvlText w:val="•"/>
      <w:lvlJc w:val="left"/>
      <w:pPr>
        <w:ind w:left="3205" w:hanging="207"/>
      </w:pPr>
      <w:rPr>
        <w:rFonts w:hint="default"/>
        <w:lang w:val="pt-PT" w:eastAsia="en-US" w:bidi="ar-SA"/>
      </w:rPr>
    </w:lvl>
    <w:lvl w:ilvl="4" w:tplc="3AAE9E54">
      <w:numFmt w:val="bullet"/>
      <w:lvlText w:val="•"/>
      <w:lvlJc w:val="left"/>
      <w:pPr>
        <w:ind w:left="4167" w:hanging="207"/>
      </w:pPr>
      <w:rPr>
        <w:rFonts w:hint="default"/>
        <w:lang w:val="pt-PT" w:eastAsia="en-US" w:bidi="ar-SA"/>
      </w:rPr>
    </w:lvl>
    <w:lvl w:ilvl="5" w:tplc="A5509C98">
      <w:numFmt w:val="bullet"/>
      <w:lvlText w:val="•"/>
      <w:lvlJc w:val="left"/>
      <w:pPr>
        <w:ind w:left="5129" w:hanging="207"/>
      </w:pPr>
      <w:rPr>
        <w:rFonts w:hint="default"/>
        <w:lang w:val="pt-PT" w:eastAsia="en-US" w:bidi="ar-SA"/>
      </w:rPr>
    </w:lvl>
    <w:lvl w:ilvl="6" w:tplc="E7F2F3CA">
      <w:numFmt w:val="bullet"/>
      <w:lvlText w:val="•"/>
      <w:lvlJc w:val="left"/>
      <w:pPr>
        <w:ind w:left="6091" w:hanging="207"/>
      </w:pPr>
      <w:rPr>
        <w:rFonts w:hint="default"/>
        <w:lang w:val="pt-PT" w:eastAsia="en-US" w:bidi="ar-SA"/>
      </w:rPr>
    </w:lvl>
    <w:lvl w:ilvl="7" w:tplc="4E4E64FE">
      <w:numFmt w:val="bullet"/>
      <w:lvlText w:val="•"/>
      <w:lvlJc w:val="left"/>
      <w:pPr>
        <w:ind w:left="7053" w:hanging="207"/>
      </w:pPr>
      <w:rPr>
        <w:rFonts w:hint="default"/>
        <w:lang w:val="pt-PT" w:eastAsia="en-US" w:bidi="ar-SA"/>
      </w:rPr>
    </w:lvl>
    <w:lvl w:ilvl="8" w:tplc="EBE41730">
      <w:numFmt w:val="bullet"/>
      <w:lvlText w:val="•"/>
      <w:lvlJc w:val="left"/>
      <w:pPr>
        <w:ind w:left="8015" w:hanging="207"/>
      </w:pPr>
      <w:rPr>
        <w:rFonts w:hint="default"/>
        <w:lang w:val="pt-PT" w:eastAsia="en-US" w:bidi="ar-SA"/>
      </w:rPr>
    </w:lvl>
  </w:abstractNum>
  <w:abstractNum w:abstractNumId="9" w15:restartNumberingAfterBreak="0">
    <w:nsid w:val="483B439C"/>
    <w:multiLevelType w:val="hybridMultilevel"/>
    <w:tmpl w:val="E570C120"/>
    <w:lvl w:ilvl="0" w:tplc="85941D16">
      <w:start w:val="1"/>
      <w:numFmt w:val="upperRoman"/>
      <w:lvlText w:val="%1"/>
      <w:lvlJc w:val="left"/>
      <w:pPr>
        <w:ind w:left="113" w:hanging="250"/>
      </w:pPr>
      <w:rPr>
        <w:rFonts w:ascii="Calibri" w:eastAsia="Calibri" w:hAnsi="Calibri" w:cs="Calibri" w:hint="default"/>
        <w:w w:val="96"/>
        <w:sz w:val="28"/>
        <w:szCs w:val="28"/>
        <w:lang w:val="pt-PT" w:eastAsia="en-US" w:bidi="ar-SA"/>
      </w:rPr>
    </w:lvl>
    <w:lvl w:ilvl="1" w:tplc="47B4151A">
      <w:numFmt w:val="bullet"/>
      <w:lvlText w:val="•"/>
      <w:lvlJc w:val="left"/>
      <w:pPr>
        <w:ind w:left="1101" w:hanging="250"/>
      </w:pPr>
      <w:rPr>
        <w:rFonts w:hint="default"/>
        <w:lang w:val="pt-PT" w:eastAsia="en-US" w:bidi="ar-SA"/>
      </w:rPr>
    </w:lvl>
    <w:lvl w:ilvl="2" w:tplc="F5820FA4">
      <w:numFmt w:val="bullet"/>
      <w:lvlText w:val="•"/>
      <w:lvlJc w:val="left"/>
      <w:pPr>
        <w:ind w:left="2083" w:hanging="250"/>
      </w:pPr>
      <w:rPr>
        <w:rFonts w:hint="default"/>
        <w:lang w:val="pt-PT" w:eastAsia="en-US" w:bidi="ar-SA"/>
      </w:rPr>
    </w:lvl>
    <w:lvl w:ilvl="3" w:tplc="8BD60D5A">
      <w:numFmt w:val="bullet"/>
      <w:lvlText w:val="•"/>
      <w:lvlJc w:val="left"/>
      <w:pPr>
        <w:ind w:left="3065" w:hanging="250"/>
      </w:pPr>
      <w:rPr>
        <w:rFonts w:hint="default"/>
        <w:lang w:val="pt-PT" w:eastAsia="en-US" w:bidi="ar-SA"/>
      </w:rPr>
    </w:lvl>
    <w:lvl w:ilvl="4" w:tplc="A4BA1132">
      <w:numFmt w:val="bullet"/>
      <w:lvlText w:val="•"/>
      <w:lvlJc w:val="left"/>
      <w:pPr>
        <w:ind w:left="4047" w:hanging="250"/>
      </w:pPr>
      <w:rPr>
        <w:rFonts w:hint="default"/>
        <w:lang w:val="pt-PT" w:eastAsia="en-US" w:bidi="ar-SA"/>
      </w:rPr>
    </w:lvl>
    <w:lvl w:ilvl="5" w:tplc="F1140CA4">
      <w:numFmt w:val="bullet"/>
      <w:lvlText w:val="•"/>
      <w:lvlJc w:val="left"/>
      <w:pPr>
        <w:ind w:left="5029" w:hanging="250"/>
      </w:pPr>
      <w:rPr>
        <w:rFonts w:hint="default"/>
        <w:lang w:val="pt-PT" w:eastAsia="en-US" w:bidi="ar-SA"/>
      </w:rPr>
    </w:lvl>
    <w:lvl w:ilvl="6" w:tplc="4E245432">
      <w:numFmt w:val="bullet"/>
      <w:lvlText w:val="•"/>
      <w:lvlJc w:val="left"/>
      <w:pPr>
        <w:ind w:left="6011" w:hanging="250"/>
      </w:pPr>
      <w:rPr>
        <w:rFonts w:hint="default"/>
        <w:lang w:val="pt-PT" w:eastAsia="en-US" w:bidi="ar-SA"/>
      </w:rPr>
    </w:lvl>
    <w:lvl w:ilvl="7" w:tplc="81948014">
      <w:numFmt w:val="bullet"/>
      <w:lvlText w:val="•"/>
      <w:lvlJc w:val="left"/>
      <w:pPr>
        <w:ind w:left="6993" w:hanging="250"/>
      </w:pPr>
      <w:rPr>
        <w:rFonts w:hint="default"/>
        <w:lang w:val="pt-PT" w:eastAsia="en-US" w:bidi="ar-SA"/>
      </w:rPr>
    </w:lvl>
    <w:lvl w:ilvl="8" w:tplc="EB20C0A6">
      <w:numFmt w:val="bullet"/>
      <w:lvlText w:val="•"/>
      <w:lvlJc w:val="left"/>
      <w:pPr>
        <w:ind w:left="7975" w:hanging="250"/>
      </w:pPr>
      <w:rPr>
        <w:rFonts w:hint="default"/>
        <w:lang w:val="pt-PT" w:eastAsia="en-US" w:bidi="ar-SA"/>
      </w:rPr>
    </w:lvl>
  </w:abstractNum>
  <w:num w:numId="1" w16cid:durableId="178201108">
    <w:abstractNumId w:val="5"/>
  </w:num>
  <w:num w:numId="2" w16cid:durableId="1833060218">
    <w:abstractNumId w:val="2"/>
  </w:num>
  <w:num w:numId="3" w16cid:durableId="708336996">
    <w:abstractNumId w:val="4"/>
  </w:num>
  <w:num w:numId="4" w16cid:durableId="1660114249">
    <w:abstractNumId w:val="9"/>
  </w:num>
  <w:num w:numId="5" w16cid:durableId="2076969260">
    <w:abstractNumId w:val="6"/>
  </w:num>
  <w:num w:numId="6" w16cid:durableId="716514487">
    <w:abstractNumId w:val="3"/>
  </w:num>
  <w:num w:numId="7" w16cid:durableId="1114321871">
    <w:abstractNumId w:val="0"/>
  </w:num>
  <w:num w:numId="8" w16cid:durableId="381027233">
    <w:abstractNumId w:val="1"/>
  </w:num>
  <w:num w:numId="9" w16cid:durableId="1861120802">
    <w:abstractNumId w:val="8"/>
  </w:num>
  <w:num w:numId="10" w16cid:durableId="472254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73"/>
    <w:rsid w:val="000B40E6"/>
    <w:rsid w:val="000C6162"/>
    <w:rsid w:val="00112073"/>
    <w:rsid w:val="001247BB"/>
    <w:rsid w:val="001C2806"/>
    <w:rsid w:val="001C3D9D"/>
    <w:rsid w:val="001F372F"/>
    <w:rsid w:val="0021316C"/>
    <w:rsid w:val="00213559"/>
    <w:rsid w:val="002D2B91"/>
    <w:rsid w:val="00325DF7"/>
    <w:rsid w:val="00363433"/>
    <w:rsid w:val="00376877"/>
    <w:rsid w:val="00396346"/>
    <w:rsid w:val="003B6E9C"/>
    <w:rsid w:val="00525A37"/>
    <w:rsid w:val="00584B9D"/>
    <w:rsid w:val="0069355A"/>
    <w:rsid w:val="006D04D9"/>
    <w:rsid w:val="00777B57"/>
    <w:rsid w:val="00857F7E"/>
    <w:rsid w:val="0088223B"/>
    <w:rsid w:val="00927039"/>
    <w:rsid w:val="009513E3"/>
    <w:rsid w:val="00973B9F"/>
    <w:rsid w:val="00994638"/>
    <w:rsid w:val="009B455E"/>
    <w:rsid w:val="00A4186A"/>
    <w:rsid w:val="00A6101F"/>
    <w:rsid w:val="00A947BD"/>
    <w:rsid w:val="00B40FBC"/>
    <w:rsid w:val="00B80215"/>
    <w:rsid w:val="00BD01BA"/>
    <w:rsid w:val="00C0702E"/>
    <w:rsid w:val="00D5077E"/>
    <w:rsid w:val="00DB5088"/>
    <w:rsid w:val="00DD26BD"/>
    <w:rsid w:val="00EC4957"/>
    <w:rsid w:val="00EF10BF"/>
    <w:rsid w:val="00F96D57"/>
    <w:rsid w:val="00FC1DB9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FA78B"/>
  <w15:docId w15:val="{3BA163CD-F742-4B54-9C3F-052B5CCB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66" w:right="3196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  <w:jc w:val="both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1853" w:right="1925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42"/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2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23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2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23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3242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- 3 - DECRETO 3 - CONTRATA\307AO DIRETA  - MARECHAL - PRONTO)</vt:lpstr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- 3 - DECRETO 3 - CONTRATA\307AO DIRETA  - MARECHAL - PRONTO)</dc:title>
  <dc:creator>Carlos Bergson</dc:creator>
  <cp:lastModifiedBy>noeacre.24@hotmail.com</cp:lastModifiedBy>
  <cp:revision>17</cp:revision>
  <dcterms:created xsi:type="dcterms:W3CDTF">2024-03-15T08:07:00Z</dcterms:created>
  <dcterms:modified xsi:type="dcterms:W3CDTF">2025-01-28T19:14:00Z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